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B3D" w:rsidRPr="001654E6" w:rsidRDefault="00C83B3D" w:rsidP="00C83B3D">
      <w:pPr>
        <w:jc w:val="center"/>
        <w:rPr>
          <w:sz w:val="25"/>
          <w:szCs w:val="25"/>
        </w:rPr>
      </w:pPr>
      <w:r w:rsidRPr="001654E6">
        <w:rPr>
          <w:sz w:val="25"/>
          <w:szCs w:val="25"/>
        </w:rPr>
        <w:t>Заключение № 8</w:t>
      </w:r>
      <w:r w:rsidR="005F5A26" w:rsidRPr="001654E6">
        <w:rPr>
          <w:sz w:val="25"/>
          <w:szCs w:val="25"/>
        </w:rPr>
        <w:t>5</w:t>
      </w:r>
      <w:r w:rsidRPr="001654E6">
        <w:rPr>
          <w:sz w:val="25"/>
          <w:szCs w:val="25"/>
        </w:rPr>
        <w:t>/А</w:t>
      </w:r>
    </w:p>
    <w:p w:rsidR="00C83B3D" w:rsidRPr="001654E6" w:rsidRDefault="00C83B3D" w:rsidP="00C83B3D">
      <w:pPr>
        <w:jc w:val="center"/>
        <w:rPr>
          <w:sz w:val="25"/>
          <w:szCs w:val="25"/>
        </w:rPr>
      </w:pPr>
      <w:r w:rsidRPr="001654E6">
        <w:rPr>
          <w:sz w:val="25"/>
          <w:szCs w:val="25"/>
        </w:rPr>
        <w:t>на проект постановления администрации города Пыть-Яха «О внесении изменения в постановление администрации города от 27.12.2017 № 370-па «Об утверждении Порядка предоставления субсидий, предоставляемых из средств бюджета Ханты-Мансийского автономного округа –Югры на возмещение недополученных доходов, связанных с производством товаров, выполнением работ, оказанием услуг»</w:t>
      </w:r>
    </w:p>
    <w:p w:rsidR="00C83B3D" w:rsidRPr="001654E6" w:rsidRDefault="00C83B3D" w:rsidP="00C83B3D">
      <w:pPr>
        <w:jc w:val="center"/>
        <w:rPr>
          <w:sz w:val="25"/>
          <w:szCs w:val="25"/>
        </w:rPr>
      </w:pPr>
      <w:r w:rsidRPr="001654E6">
        <w:rPr>
          <w:sz w:val="25"/>
          <w:szCs w:val="25"/>
        </w:rPr>
        <w:t xml:space="preserve">  </w:t>
      </w:r>
    </w:p>
    <w:p w:rsidR="00C83B3D" w:rsidRPr="001654E6" w:rsidRDefault="00C83B3D" w:rsidP="00C83B3D">
      <w:pPr>
        <w:jc w:val="both"/>
        <w:rPr>
          <w:sz w:val="25"/>
          <w:szCs w:val="25"/>
        </w:rPr>
      </w:pPr>
      <w:r w:rsidRPr="001654E6">
        <w:rPr>
          <w:sz w:val="25"/>
          <w:szCs w:val="25"/>
        </w:rPr>
        <w:t>г. Пыть-Ях</w:t>
      </w:r>
      <w:r w:rsidRPr="001654E6">
        <w:rPr>
          <w:sz w:val="25"/>
          <w:szCs w:val="25"/>
        </w:rPr>
        <w:tab/>
      </w:r>
      <w:r w:rsidRPr="001654E6">
        <w:rPr>
          <w:sz w:val="25"/>
          <w:szCs w:val="25"/>
        </w:rPr>
        <w:tab/>
      </w:r>
      <w:r w:rsidRPr="001654E6">
        <w:rPr>
          <w:sz w:val="25"/>
          <w:szCs w:val="25"/>
        </w:rPr>
        <w:tab/>
      </w:r>
      <w:r w:rsidRPr="001654E6">
        <w:rPr>
          <w:sz w:val="25"/>
          <w:szCs w:val="25"/>
        </w:rPr>
        <w:tab/>
      </w:r>
      <w:r w:rsidRPr="001654E6">
        <w:rPr>
          <w:sz w:val="25"/>
          <w:szCs w:val="25"/>
        </w:rPr>
        <w:tab/>
      </w:r>
      <w:r w:rsidRPr="001654E6">
        <w:rPr>
          <w:sz w:val="25"/>
          <w:szCs w:val="25"/>
        </w:rPr>
        <w:tab/>
      </w:r>
      <w:r w:rsidRPr="001654E6">
        <w:rPr>
          <w:sz w:val="25"/>
          <w:szCs w:val="25"/>
        </w:rPr>
        <w:tab/>
      </w:r>
      <w:r w:rsidRPr="001654E6">
        <w:rPr>
          <w:sz w:val="25"/>
          <w:szCs w:val="25"/>
        </w:rPr>
        <w:tab/>
        <w:t xml:space="preserve">                                        </w:t>
      </w:r>
      <w:r w:rsidR="001654E6">
        <w:rPr>
          <w:sz w:val="25"/>
          <w:szCs w:val="25"/>
        </w:rPr>
        <w:t xml:space="preserve">   </w:t>
      </w:r>
      <w:bookmarkStart w:id="0" w:name="_GoBack"/>
      <w:bookmarkEnd w:id="0"/>
      <w:r w:rsidRPr="001654E6">
        <w:rPr>
          <w:sz w:val="25"/>
          <w:szCs w:val="25"/>
        </w:rPr>
        <w:t>19.12.2018</w:t>
      </w:r>
    </w:p>
    <w:p w:rsidR="00C83B3D" w:rsidRPr="001654E6" w:rsidRDefault="00C83B3D" w:rsidP="00C83B3D">
      <w:pPr>
        <w:jc w:val="both"/>
        <w:rPr>
          <w:sz w:val="25"/>
          <w:szCs w:val="25"/>
        </w:rPr>
      </w:pPr>
    </w:p>
    <w:p w:rsidR="00C83B3D" w:rsidRPr="001654E6" w:rsidRDefault="00C83B3D" w:rsidP="001C4A0E">
      <w:pPr>
        <w:ind w:firstLine="709"/>
        <w:jc w:val="both"/>
        <w:rPr>
          <w:sz w:val="25"/>
          <w:szCs w:val="25"/>
        </w:rPr>
      </w:pPr>
      <w:r w:rsidRPr="001654E6">
        <w:rPr>
          <w:sz w:val="25"/>
          <w:szCs w:val="25"/>
        </w:rPr>
        <w:t>Счетно-контрольной палатой города Пыть-Яха на основании п. 3.1. раздела 3 Плана работы Счетно-контрольной палаты города Пыть-Яха на 201</w:t>
      </w:r>
      <w:r w:rsidR="001C4A0E" w:rsidRPr="001654E6">
        <w:rPr>
          <w:sz w:val="25"/>
          <w:szCs w:val="25"/>
        </w:rPr>
        <w:t>8</w:t>
      </w:r>
      <w:r w:rsidRPr="001654E6">
        <w:rPr>
          <w:sz w:val="25"/>
          <w:szCs w:val="25"/>
        </w:rPr>
        <w:t xml:space="preserve"> год, в соответствии с требованиями  Бюджетного кодекса РФ, ст. 8 Положения о Счетно-контрольной палате города Пыть-Яха, утвержденного решением Думы города</w:t>
      </w:r>
      <w:r w:rsidR="001C4A0E" w:rsidRPr="001654E6">
        <w:rPr>
          <w:sz w:val="25"/>
          <w:szCs w:val="25"/>
        </w:rPr>
        <w:t xml:space="preserve"> Пыть-Яха</w:t>
      </w:r>
      <w:r w:rsidRPr="001654E6">
        <w:rPr>
          <w:sz w:val="25"/>
          <w:szCs w:val="25"/>
        </w:rPr>
        <w:t xml:space="preserve"> от 29.11.2016 № 34, проведена  экспертиза проекта постановления администрации города Пыть-Яха </w:t>
      </w:r>
      <w:r w:rsidR="00FB0BCD" w:rsidRPr="001654E6">
        <w:rPr>
          <w:sz w:val="25"/>
          <w:szCs w:val="25"/>
        </w:rPr>
        <w:t>«О внесении изменения в постановление администрации города от 27.12.2017 № 370-па «Об утверждении Порядка предоставления субсидий, предоставляемых из средств бюджета Ханты-Мансийского автономного округа –Югры на возмещение недополученных доходов, связанных с производством товаров, выполнением работ, оказанием услуг»</w:t>
      </w:r>
      <w:r w:rsidRPr="001654E6">
        <w:rPr>
          <w:sz w:val="25"/>
          <w:szCs w:val="25"/>
        </w:rPr>
        <w:t xml:space="preserve">  (далее – Проект постановления).</w:t>
      </w:r>
    </w:p>
    <w:p w:rsidR="001D4BA1" w:rsidRPr="001654E6" w:rsidRDefault="00C83B3D" w:rsidP="001C4A0E">
      <w:pPr>
        <w:tabs>
          <w:tab w:val="left" w:pos="284"/>
        </w:tabs>
        <w:ind w:firstLine="709"/>
        <w:jc w:val="both"/>
        <w:rPr>
          <w:sz w:val="25"/>
          <w:szCs w:val="25"/>
        </w:rPr>
      </w:pPr>
      <w:r w:rsidRPr="001654E6">
        <w:rPr>
          <w:sz w:val="25"/>
          <w:szCs w:val="25"/>
        </w:rPr>
        <w:t>В Счетно-контрольную палату Проект постановления поступил 1</w:t>
      </w:r>
      <w:r w:rsidR="001D4BA1" w:rsidRPr="001654E6">
        <w:rPr>
          <w:sz w:val="25"/>
          <w:szCs w:val="25"/>
        </w:rPr>
        <w:t>7.12</w:t>
      </w:r>
      <w:r w:rsidRPr="001654E6">
        <w:rPr>
          <w:sz w:val="25"/>
          <w:szCs w:val="25"/>
        </w:rPr>
        <w:t>.201</w:t>
      </w:r>
      <w:r w:rsidR="001D4BA1" w:rsidRPr="001654E6">
        <w:rPr>
          <w:sz w:val="25"/>
          <w:szCs w:val="25"/>
        </w:rPr>
        <w:t xml:space="preserve">8. </w:t>
      </w:r>
    </w:p>
    <w:p w:rsidR="00D265F8" w:rsidRPr="001654E6" w:rsidRDefault="00C83B3D" w:rsidP="00C136A9">
      <w:pPr>
        <w:tabs>
          <w:tab w:val="left" w:pos="284"/>
        </w:tabs>
        <w:ind w:firstLine="709"/>
        <w:jc w:val="both"/>
        <w:rPr>
          <w:sz w:val="25"/>
          <w:szCs w:val="25"/>
        </w:rPr>
      </w:pPr>
      <w:r w:rsidRPr="001654E6">
        <w:rPr>
          <w:sz w:val="25"/>
          <w:szCs w:val="25"/>
        </w:rPr>
        <w:t xml:space="preserve">К </w:t>
      </w:r>
      <w:r w:rsidR="001D4BA1" w:rsidRPr="001654E6">
        <w:rPr>
          <w:sz w:val="25"/>
          <w:szCs w:val="25"/>
        </w:rPr>
        <w:t>Проекту постановления приложена</w:t>
      </w:r>
      <w:r w:rsidRPr="001654E6">
        <w:rPr>
          <w:sz w:val="25"/>
          <w:szCs w:val="25"/>
        </w:rPr>
        <w:t xml:space="preserve"> пояснительная записка. </w:t>
      </w:r>
    </w:p>
    <w:p w:rsidR="001654E6" w:rsidRDefault="001654E6" w:rsidP="001C4A0E">
      <w:pPr>
        <w:tabs>
          <w:tab w:val="left" w:pos="142"/>
        </w:tabs>
        <w:ind w:firstLine="709"/>
        <w:jc w:val="both"/>
        <w:rPr>
          <w:sz w:val="25"/>
          <w:szCs w:val="25"/>
        </w:rPr>
      </w:pPr>
    </w:p>
    <w:p w:rsidR="00C83B3D" w:rsidRPr="001654E6" w:rsidRDefault="00C83B3D" w:rsidP="001C4A0E">
      <w:pPr>
        <w:tabs>
          <w:tab w:val="left" w:pos="142"/>
        </w:tabs>
        <w:ind w:firstLine="709"/>
        <w:jc w:val="both"/>
        <w:rPr>
          <w:sz w:val="25"/>
          <w:szCs w:val="25"/>
        </w:rPr>
      </w:pPr>
      <w:r w:rsidRPr="001654E6">
        <w:rPr>
          <w:sz w:val="25"/>
          <w:szCs w:val="25"/>
        </w:rPr>
        <w:t>В ходе проведения экспертизы рассмотрены следующие нормативные правовые акты:</w:t>
      </w:r>
    </w:p>
    <w:p w:rsidR="00C83B3D" w:rsidRPr="001654E6" w:rsidRDefault="00C83B3D" w:rsidP="001C4A0E">
      <w:pPr>
        <w:ind w:firstLine="709"/>
        <w:jc w:val="both"/>
        <w:rPr>
          <w:sz w:val="25"/>
          <w:szCs w:val="25"/>
        </w:rPr>
      </w:pPr>
      <w:r w:rsidRPr="001654E6">
        <w:rPr>
          <w:sz w:val="25"/>
          <w:szCs w:val="25"/>
        </w:rPr>
        <w:t>1.</w:t>
      </w:r>
      <w:r w:rsidR="001D4BA1" w:rsidRPr="001654E6">
        <w:rPr>
          <w:sz w:val="25"/>
          <w:szCs w:val="25"/>
        </w:rPr>
        <w:t xml:space="preserve"> </w:t>
      </w:r>
      <w:r w:rsidRPr="001654E6">
        <w:rPr>
          <w:sz w:val="25"/>
          <w:szCs w:val="25"/>
        </w:rPr>
        <w:t>Бюджетный кодекс РФ;</w:t>
      </w:r>
    </w:p>
    <w:p w:rsidR="00C83B3D" w:rsidRPr="001654E6" w:rsidRDefault="00D265F8" w:rsidP="001C4A0E">
      <w:pPr>
        <w:ind w:firstLine="709"/>
        <w:jc w:val="both"/>
        <w:rPr>
          <w:sz w:val="25"/>
          <w:szCs w:val="25"/>
        </w:rPr>
      </w:pPr>
      <w:r w:rsidRPr="001654E6">
        <w:rPr>
          <w:sz w:val="25"/>
          <w:szCs w:val="25"/>
        </w:rPr>
        <w:t>2</w:t>
      </w:r>
      <w:r w:rsidR="001D4BA1" w:rsidRPr="001654E6">
        <w:rPr>
          <w:sz w:val="25"/>
          <w:szCs w:val="25"/>
        </w:rPr>
        <w:t xml:space="preserve">. </w:t>
      </w:r>
      <w:r w:rsidR="00C83B3D" w:rsidRPr="001654E6">
        <w:rPr>
          <w:sz w:val="25"/>
          <w:szCs w:val="25"/>
        </w:rPr>
        <w:t>Постановление 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 (далее – постановление Правит</w:t>
      </w:r>
      <w:r w:rsidRPr="001654E6">
        <w:rPr>
          <w:sz w:val="25"/>
          <w:szCs w:val="25"/>
        </w:rPr>
        <w:t>ельства РФ от 06.09.2016 № 887).</w:t>
      </w:r>
    </w:p>
    <w:p w:rsidR="00C83B3D" w:rsidRPr="001654E6" w:rsidRDefault="00C83B3D" w:rsidP="001C4A0E">
      <w:pPr>
        <w:ind w:firstLine="709"/>
        <w:jc w:val="both"/>
        <w:rPr>
          <w:sz w:val="25"/>
          <w:szCs w:val="25"/>
        </w:rPr>
      </w:pPr>
      <w:r w:rsidRPr="001654E6">
        <w:rPr>
          <w:sz w:val="25"/>
          <w:szCs w:val="25"/>
        </w:rPr>
        <w:t xml:space="preserve">Представленным Проектом постановления предлагается </w:t>
      </w:r>
      <w:r w:rsidR="00FD0752" w:rsidRPr="001654E6">
        <w:rPr>
          <w:sz w:val="25"/>
          <w:szCs w:val="25"/>
        </w:rPr>
        <w:t xml:space="preserve">внести изменения в действующий </w:t>
      </w:r>
      <w:r w:rsidRPr="001654E6">
        <w:rPr>
          <w:sz w:val="25"/>
          <w:szCs w:val="25"/>
        </w:rPr>
        <w:t>Порядок предоставления субсидий</w:t>
      </w:r>
      <w:r w:rsidR="00FD0752" w:rsidRPr="001654E6">
        <w:rPr>
          <w:sz w:val="25"/>
          <w:szCs w:val="25"/>
        </w:rPr>
        <w:t>, предоставляемых из средств бюджета Ханты-Мансийского автономного округа – Югры на возмещение недополученных доходов, связанных с производством товаров, выполнением работ, оказанием услуг.</w:t>
      </w:r>
      <w:r w:rsidRPr="001654E6">
        <w:rPr>
          <w:sz w:val="25"/>
          <w:szCs w:val="25"/>
        </w:rPr>
        <w:t xml:space="preserve"> (далее – Порядок).</w:t>
      </w:r>
    </w:p>
    <w:p w:rsidR="00C83B3D" w:rsidRPr="001654E6" w:rsidRDefault="00C83B3D" w:rsidP="001C4A0E">
      <w:pPr>
        <w:ind w:firstLine="709"/>
        <w:jc w:val="both"/>
        <w:rPr>
          <w:sz w:val="25"/>
          <w:szCs w:val="25"/>
        </w:rPr>
      </w:pPr>
      <w:r w:rsidRPr="001654E6">
        <w:rPr>
          <w:sz w:val="25"/>
          <w:szCs w:val="25"/>
        </w:rPr>
        <w:t xml:space="preserve">Представленный Проект постановления разработан в целях приведения нормативного правового акта администрации города в соответствии с постановлением Правительства РФ от 06.09.2016 № 887. </w:t>
      </w:r>
    </w:p>
    <w:p w:rsidR="00D265F8" w:rsidRPr="001654E6" w:rsidRDefault="00C83B3D" w:rsidP="00D265F8">
      <w:pPr>
        <w:ind w:firstLine="709"/>
        <w:jc w:val="both"/>
        <w:rPr>
          <w:sz w:val="25"/>
          <w:szCs w:val="25"/>
        </w:rPr>
      </w:pPr>
      <w:r w:rsidRPr="001654E6">
        <w:rPr>
          <w:sz w:val="25"/>
          <w:szCs w:val="25"/>
        </w:rPr>
        <w:t xml:space="preserve">В ходе экспертизы Проекта постановления дополнительные документы и материалы не запрашивались, эксперты к проведению экспертизы не привлекались. </w:t>
      </w:r>
    </w:p>
    <w:p w:rsidR="00C83B3D" w:rsidRPr="001654E6" w:rsidRDefault="00C83B3D" w:rsidP="00D265F8">
      <w:pPr>
        <w:ind w:firstLine="709"/>
        <w:jc w:val="both"/>
        <w:rPr>
          <w:sz w:val="25"/>
          <w:szCs w:val="25"/>
        </w:rPr>
      </w:pPr>
      <w:r w:rsidRPr="001654E6">
        <w:rPr>
          <w:sz w:val="25"/>
          <w:szCs w:val="25"/>
        </w:rPr>
        <w:t>В проекте постановления были выявлены технические ошибки, которые были устранены разработчиком в ходе проведения экспертизы.</w:t>
      </w:r>
    </w:p>
    <w:p w:rsidR="00CD51CA" w:rsidRPr="001654E6" w:rsidRDefault="00CD51CA" w:rsidP="00CD51CA">
      <w:pPr>
        <w:ind w:firstLine="567"/>
        <w:jc w:val="both"/>
        <w:rPr>
          <w:sz w:val="25"/>
          <w:szCs w:val="25"/>
        </w:rPr>
      </w:pPr>
      <w:r w:rsidRPr="001654E6">
        <w:rPr>
          <w:sz w:val="25"/>
          <w:szCs w:val="25"/>
        </w:rPr>
        <w:t xml:space="preserve">  Проект постановления не противоречит действующему законодательству, разработан на основании и во исполнение т</w:t>
      </w:r>
      <w:r w:rsidRPr="001654E6">
        <w:rPr>
          <w:sz w:val="25"/>
          <w:szCs w:val="25"/>
        </w:rPr>
        <w:t>ребований Бюджетного кодекса РФ</w:t>
      </w:r>
      <w:r w:rsidRPr="001654E6">
        <w:rPr>
          <w:sz w:val="25"/>
          <w:szCs w:val="25"/>
        </w:rPr>
        <w:t xml:space="preserve">. </w:t>
      </w:r>
      <w:r w:rsidRPr="001654E6">
        <w:rPr>
          <w:sz w:val="25"/>
          <w:szCs w:val="25"/>
        </w:rPr>
        <w:t xml:space="preserve">Разработчиком учтены </w:t>
      </w:r>
      <w:r w:rsidR="00641C95" w:rsidRPr="001654E6">
        <w:rPr>
          <w:sz w:val="25"/>
          <w:szCs w:val="25"/>
        </w:rPr>
        <w:t>в проекте постановления</w:t>
      </w:r>
      <w:r w:rsidR="00641C95" w:rsidRPr="001654E6">
        <w:rPr>
          <w:sz w:val="25"/>
          <w:szCs w:val="25"/>
        </w:rPr>
        <w:t xml:space="preserve"> </w:t>
      </w:r>
      <w:r w:rsidRPr="001654E6">
        <w:rPr>
          <w:sz w:val="25"/>
          <w:szCs w:val="25"/>
        </w:rPr>
        <w:t>все обязательные тре</w:t>
      </w:r>
      <w:r w:rsidRPr="001654E6">
        <w:rPr>
          <w:sz w:val="25"/>
          <w:szCs w:val="25"/>
        </w:rPr>
        <w:t>бования, установленные постановлением Правительства РФ от 06.09.2016 № 887.</w:t>
      </w:r>
    </w:p>
    <w:p w:rsidR="00C83B3D" w:rsidRPr="001654E6" w:rsidRDefault="00D50D70" w:rsidP="001C4A0E">
      <w:pPr>
        <w:ind w:firstLine="709"/>
        <w:jc w:val="both"/>
        <w:rPr>
          <w:sz w:val="25"/>
          <w:szCs w:val="25"/>
        </w:rPr>
      </w:pPr>
      <w:r w:rsidRPr="001654E6">
        <w:rPr>
          <w:sz w:val="25"/>
          <w:szCs w:val="25"/>
        </w:rPr>
        <w:t>Замечания и предложения по проекту постановления отсутствуют.</w:t>
      </w:r>
    </w:p>
    <w:p w:rsidR="00D50D70" w:rsidRPr="001654E6" w:rsidRDefault="00D50D70" w:rsidP="001C4A0E">
      <w:pPr>
        <w:ind w:firstLine="709"/>
        <w:jc w:val="both"/>
        <w:rPr>
          <w:sz w:val="25"/>
          <w:szCs w:val="25"/>
        </w:rPr>
      </w:pPr>
    </w:p>
    <w:p w:rsidR="00D50D70" w:rsidRPr="001654E6" w:rsidRDefault="00D50D70" w:rsidP="001C4A0E">
      <w:pPr>
        <w:ind w:firstLine="709"/>
        <w:jc w:val="both"/>
        <w:rPr>
          <w:sz w:val="25"/>
          <w:szCs w:val="25"/>
        </w:rPr>
      </w:pPr>
    </w:p>
    <w:p w:rsidR="001C4A0E" w:rsidRPr="001654E6" w:rsidRDefault="00C83B3D" w:rsidP="001C4A0E">
      <w:pPr>
        <w:jc w:val="both"/>
        <w:rPr>
          <w:sz w:val="25"/>
          <w:szCs w:val="25"/>
        </w:rPr>
      </w:pPr>
      <w:r w:rsidRPr="001654E6">
        <w:rPr>
          <w:sz w:val="25"/>
          <w:szCs w:val="25"/>
        </w:rPr>
        <w:t xml:space="preserve">Инспектор                                                                                                    </w:t>
      </w:r>
    </w:p>
    <w:p w:rsidR="001C4A0E" w:rsidRPr="001654E6" w:rsidRDefault="00C83B3D" w:rsidP="001C4A0E">
      <w:pPr>
        <w:jc w:val="both"/>
        <w:rPr>
          <w:sz w:val="25"/>
          <w:szCs w:val="25"/>
        </w:rPr>
      </w:pPr>
      <w:r w:rsidRPr="001654E6">
        <w:rPr>
          <w:sz w:val="25"/>
          <w:szCs w:val="25"/>
        </w:rPr>
        <w:t>Счетно-контрольной палаты</w:t>
      </w:r>
    </w:p>
    <w:p w:rsidR="0009011F" w:rsidRPr="001654E6" w:rsidRDefault="00C83B3D" w:rsidP="001654E6">
      <w:pPr>
        <w:jc w:val="both"/>
        <w:rPr>
          <w:sz w:val="25"/>
          <w:szCs w:val="25"/>
        </w:rPr>
      </w:pPr>
      <w:r w:rsidRPr="001654E6">
        <w:rPr>
          <w:sz w:val="25"/>
          <w:szCs w:val="25"/>
        </w:rPr>
        <w:t xml:space="preserve">города Пыть-Ях                                                                                   </w:t>
      </w:r>
      <w:r w:rsidR="001C4A0E" w:rsidRPr="001654E6">
        <w:rPr>
          <w:sz w:val="25"/>
          <w:szCs w:val="25"/>
        </w:rPr>
        <w:t xml:space="preserve">               </w:t>
      </w:r>
      <w:r w:rsidRPr="001654E6">
        <w:rPr>
          <w:sz w:val="25"/>
          <w:szCs w:val="25"/>
        </w:rPr>
        <w:t xml:space="preserve">       </w:t>
      </w:r>
      <w:r w:rsidR="001654E6">
        <w:rPr>
          <w:sz w:val="25"/>
          <w:szCs w:val="25"/>
        </w:rPr>
        <w:t xml:space="preserve">          </w:t>
      </w:r>
      <w:r w:rsidRPr="001654E6">
        <w:rPr>
          <w:sz w:val="25"/>
          <w:szCs w:val="25"/>
        </w:rPr>
        <w:t xml:space="preserve"> Г.Ф. Урубкова     </w:t>
      </w:r>
    </w:p>
    <w:sectPr w:rsidR="0009011F" w:rsidRPr="001654E6" w:rsidSect="001C4A0E">
      <w:headerReference w:type="default" r:id="rId7"/>
      <w:foot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A3C" w:rsidRDefault="00427A3C" w:rsidP="001C4A0E">
      <w:r>
        <w:separator/>
      </w:r>
    </w:p>
  </w:endnote>
  <w:endnote w:type="continuationSeparator" w:id="0">
    <w:p w:rsidR="00427A3C" w:rsidRDefault="00427A3C" w:rsidP="001C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21" w:rsidRDefault="00427A3C">
    <w:pPr>
      <w:pStyle w:val="a3"/>
      <w:jc w:val="right"/>
    </w:pPr>
  </w:p>
  <w:p w:rsidR="00622A21" w:rsidRDefault="00427A3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A3C" w:rsidRDefault="00427A3C" w:rsidP="001C4A0E">
      <w:r>
        <w:separator/>
      </w:r>
    </w:p>
  </w:footnote>
  <w:footnote w:type="continuationSeparator" w:id="0">
    <w:p w:rsidR="00427A3C" w:rsidRDefault="00427A3C" w:rsidP="001C4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5743275"/>
      <w:docPartObj>
        <w:docPartGallery w:val="Page Numbers (Top of Page)"/>
        <w:docPartUnique/>
      </w:docPartObj>
    </w:sdtPr>
    <w:sdtEndPr/>
    <w:sdtContent>
      <w:p w:rsidR="001C4A0E" w:rsidRDefault="001C4A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4E6">
          <w:rPr>
            <w:noProof/>
          </w:rPr>
          <w:t>2</w:t>
        </w:r>
        <w:r>
          <w:fldChar w:fldCharType="end"/>
        </w:r>
      </w:p>
    </w:sdtContent>
  </w:sdt>
  <w:p w:rsidR="001C4A0E" w:rsidRDefault="001C4A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C44FE"/>
    <w:multiLevelType w:val="hybridMultilevel"/>
    <w:tmpl w:val="2BE684FC"/>
    <w:lvl w:ilvl="0" w:tplc="24A0538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3D"/>
    <w:rsid w:val="0009011F"/>
    <w:rsid w:val="00130D3B"/>
    <w:rsid w:val="001654E6"/>
    <w:rsid w:val="001C4A0E"/>
    <w:rsid w:val="001D4BA1"/>
    <w:rsid w:val="002316F8"/>
    <w:rsid w:val="003761F6"/>
    <w:rsid w:val="00427A3C"/>
    <w:rsid w:val="005D0164"/>
    <w:rsid w:val="005F5A26"/>
    <w:rsid w:val="00641C95"/>
    <w:rsid w:val="00C136A9"/>
    <w:rsid w:val="00C83B3D"/>
    <w:rsid w:val="00CD51CA"/>
    <w:rsid w:val="00D265F8"/>
    <w:rsid w:val="00D50D70"/>
    <w:rsid w:val="00DB25B5"/>
    <w:rsid w:val="00E83670"/>
    <w:rsid w:val="00FB0BCD"/>
    <w:rsid w:val="00FD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DA13D-6CD1-4C47-B08F-CE08E702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B3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83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83B3D"/>
    <w:rPr>
      <w:sz w:val="24"/>
      <w:szCs w:val="24"/>
    </w:rPr>
  </w:style>
  <w:style w:type="paragraph" w:styleId="a3">
    <w:name w:val="footer"/>
    <w:basedOn w:val="a"/>
    <w:link w:val="a4"/>
    <w:uiPriority w:val="99"/>
    <w:rsid w:val="00C83B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3B3D"/>
    <w:rPr>
      <w:sz w:val="24"/>
      <w:szCs w:val="24"/>
    </w:rPr>
  </w:style>
  <w:style w:type="paragraph" w:styleId="a5">
    <w:name w:val="header"/>
    <w:basedOn w:val="a"/>
    <w:link w:val="a6"/>
    <w:uiPriority w:val="99"/>
    <w:rsid w:val="001C4A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4A0E"/>
    <w:rPr>
      <w:sz w:val="24"/>
      <w:szCs w:val="24"/>
    </w:rPr>
  </w:style>
  <w:style w:type="paragraph" w:styleId="a7">
    <w:name w:val="List Paragraph"/>
    <w:basedOn w:val="a"/>
    <w:uiPriority w:val="34"/>
    <w:qFormat/>
    <w:rsid w:val="00CD5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2018-12-18T11:36:00Z</dcterms:created>
  <dcterms:modified xsi:type="dcterms:W3CDTF">2018-12-19T07:55:00Z</dcterms:modified>
</cp:coreProperties>
</file>