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1ED" w:rsidRPr="00693E3A" w:rsidRDefault="006441ED" w:rsidP="006441ED">
      <w:pPr>
        <w:jc w:val="center"/>
        <w:rPr>
          <w:sz w:val="28"/>
          <w:szCs w:val="28"/>
        </w:rPr>
      </w:pPr>
      <w:r w:rsidRPr="00693E3A">
        <w:rPr>
          <w:sz w:val="28"/>
          <w:szCs w:val="28"/>
        </w:rPr>
        <w:t>Информация</w:t>
      </w:r>
    </w:p>
    <w:p w:rsidR="006441ED" w:rsidRPr="00693E3A" w:rsidRDefault="006441ED" w:rsidP="006441ED">
      <w:pPr>
        <w:jc w:val="center"/>
        <w:rPr>
          <w:sz w:val="28"/>
          <w:szCs w:val="28"/>
        </w:rPr>
      </w:pPr>
      <w:r w:rsidRPr="00693E3A">
        <w:rPr>
          <w:sz w:val="28"/>
          <w:szCs w:val="28"/>
        </w:rPr>
        <w:t>об основных итогах контрольного мероприятия</w:t>
      </w:r>
    </w:p>
    <w:p w:rsidR="006441ED" w:rsidRPr="006441ED" w:rsidRDefault="006441ED" w:rsidP="006441ED">
      <w:pPr>
        <w:jc w:val="center"/>
        <w:rPr>
          <w:sz w:val="26"/>
          <w:szCs w:val="26"/>
        </w:rPr>
      </w:pPr>
    </w:p>
    <w:p w:rsidR="00823BC2" w:rsidRPr="00693E3A" w:rsidRDefault="00823BC2" w:rsidP="00823BC2">
      <w:pPr>
        <w:ind w:firstLine="540"/>
        <w:jc w:val="both"/>
        <w:rPr>
          <w:sz w:val="28"/>
          <w:szCs w:val="28"/>
        </w:rPr>
      </w:pPr>
      <w:bookmarkStart w:id="0" w:name="OLE_LINK1"/>
      <w:r w:rsidRPr="00693E3A">
        <w:rPr>
          <w:sz w:val="28"/>
          <w:szCs w:val="28"/>
        </w:rPr>
        <w:t>Счетно-контрольной палатой города Пыть-Яха в соответствии с планом работы Счетно-контрольной палаты г.</w:t>
      </w:r>
      <w:r w:rsidR="00693E3A">
        <w:rPr>
          <w:sz w:val="28"/>
          <w:szCs w:val="28"/>
        </w:rPr>
        <w:t xml:space="preserve"> </w:t>
      </w:r>
      <w:r w:rsidRPr="00693E3A">
        <w:rPr>
          <w:sz w:val="28"/>
          <w:szCs w:val="28"/>
        </w:rPr>
        <w:t>Пыть-Яха на 201</w:t>
      </w:r>
      <w:r w:rsidR="00494104">
        <w:rPr>
          <w:sz w:val="28"/>
          <w:szCs w:val="28"/>
        </w:rPr>
        <w:t>9</w:t>
      </w:r>
      <w:r w:rsidRPr="00693E3A">
        <w:rPr>
          <w:sz w:val="28"/>
          <w:szCs w:val="28"/>
        </w:rPr>
        <w:t xml:space="preserve"> год и распоряжением председателя от </w:t>
      </w:r>
      <w:r w:rsidR="00494104" w:rsidRPr="00957A17">
        <w:rPr>
          <w:sz w:val="28"/>
          <w:szCs w:val="28"/>
        </w:rPr>
        <w:t>14.01.2019 № 1</w:t>
      </w:r>
      <w:r w:rsidR="00494104">
        <w:rPr>
          <w:sz w:val="28"/>
          <w:szCs w:val="28"/>
        </w:rPr>
        <w:t xml:space="preserve"> </w:t>
      </w:r>
      <w:r w:rsidRPr="00693E3A">
        <w:rPr>
          <w:sz w:val="28"/>
          <w:szCs w:val="28"/>
        </w:rPr>
        <w:t>проведено   контрольное   мероприятие: «Аудит</w:t>
      </w:r>
      <w:bookmarkStart w:id="1" w:name="_GoBack"/>
      <w:bookmarkEnd w:id="1"/>
      <w:r w:rsidRPr="00693E3A">
        <w:rPr>
          <w:sz w:val="28"/>
          <w:szCs w:val="28"/>
        </w:rPr>
        <w:t xml:space="preserve"> в сфере закупок товаров, работ, услуг для обеспечения муниципальных нужд» за 2018 год, в МКУ «У</w:t>
      </w:r>
      <w:r w:rsidR="00494104">
        <w:rPr>
          <w:sz w:val="28"/>
          <w:szCs w:val="28"/>
        </w:rPr>
        <w:t>МТО</w:t>
      </w:r>
      <w:r w:rsidRPr="00693E3A">
        <w:rPr>
          <w:sz w:val="28"/>
          <w:szCs w:val="28"/>
        </w:rPr>
        <w:t xml:space="preserve"> г.Пыть-Ях».</w:t>
      </w:r>
    </w:p>
    <w:bookmarkEnd w:id="0"/>
    <w:p w:rsidR="00D376DD" w:rsidRDefault="006441ED" w:rsidP="005A289A">
      <w:pPr>
        <w:jc w:val="both"/>
        <w:rPr>
          <w:color w:val="000000"/>
          <w:sz w:val="28"/>
          <w:szCs w:val="28"/>
        </w:rPr>
      </w:pPr>
      <w:r w:rsidRPr="00693E3A">
        <w:rPr>
          <w:sz w:val="28"/>
          <w:szCs w:val="28"/>
        </w:rPr>
        <w:tab/>
      </w:r>
      <w:r w:rsidRPr="00693E3A">
        <w:rPr>
          <w:color w:val="000000"/>
          <w:sz w:val="28"/>
          <w:szCs w:val="28"/>
        </w:rPr>
        <w:t>По результатам проведенной проверки, установлен</w:t>
      </w:r>
      <w:r w:rsidR="005A289A" w:rsidRPr="00693E3A">
        <w:rPr>
          <w:color w:val="000000"/>
          <w:sz w:val="28"/>
          <w:szCs w:val="28"/>
        </w:rPr>
        <w:t>ы</w:t>
      </w:r>
      <w:r w:rsidR="00D376DD">
        <w:rPr>
          <w:color w:val="000000"/>
          <w:sz w:val="28"/>
          <w:szCs w:val="28"/>
        </w:rPr>
        <w:t>:</w:t>
      </w:r>
    </w:p>
    <w:p w:rsidR="006441ED" w:rsidRDefault="00D376DD" w:rsidP="00D376D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A289A" w:rsidRPr="00693E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="005A289A" w:rsidRPr="00693E3A">
        <w:rPr>
          <w:color w:val="000000"/>
          <w:sz w:val="28"/>
          <w:szCs w:val="28"/>
        </w:rPr>
        <w:t>арушения</w:t>
      </w:r>
      <w:r w:rsidR="006441ED" w:rsidRPr="00693E3A">
        <w:rPr>
          <w:color w:val="000000"/>
          <w:sz w:val="28"/>
          <w:szCs w:val="28"/>
        </w:rPr>
        <w:t xml:space="preserve"> стат</w:t>
      </w:r>
      <w:r w:rsidR="005A289A" w:rsidRPr="00693E3A">
        <w:rPr>
          <w:color w:val="000000"/>
          <w:sz w:val="28"/>
          <w:szCs w:val="28"/>
        </w:rPr>
        <w:t>ей</w:t>
      </w:r>
      <w:r w:rsidR="006441ED" w:rsidRPr="00693E3A">
        <w:rPr>
          <w:color w:val="000000"/>
          <w:sz w:val="28"/>
          <w:szCs w:val="28"/>
        </w:rPr>
        <w:t xml:space="preserve"> </w:t>
      </w:r>
      <w:r w:rsidR="00823BC2" w:rsidRPr="00693E3A">
        <w:rPr>
          <w:color w:val="000000"/>
          <w:sz w:val="28"/>
          <w:szCs w:val="28"/>
        </w:rPr>
        <w:t>34, 94,</w:t>
      </w:r>
      <w:r w:rsidR="00494104">
        <w:rPr>
          <w:color w:val="000000"/>
          <w:sz w:val="28"/>
          <w:szCs w:val="28"/>
        </w:rPr>
        <w:t xml:space="preserve"> </w:t>
      </w:r>
      <w:r w:rsidR="006441ED" w:rsidRPr="00693E3A">
        <w:rPr>
          <w:color w:val="000000"/>
          <w:sz w:val="28"/>
          <w:szCs w:val="28"/>
        </w:rPr>
        <w:t xml:space="preserve">103 закона № 44-ФЗ от 05.04.2013 «О контрактной системе в сфере закупок товаров, работ, услуг для обеспечения государственных и муниципальных нужд». </w:t>
      </w:r>
    </w:p>
    <w:p w:rsidR="00494104" w:rsidRDefault="00D376DD" w:rsidP="00494104">
      <w:pPr>
        <w:shd w:val="clear" w:color="auto" w:fill="FFFFFF"/>
        <w:spacing w:line="360" w:lineRule="atLeast"/>
        <w:jc w:val="both"/>
        <w:outlineLvl w:val="1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 w:rsidR="00F94969">
        <w:rPr>
          <w:color w:val="000000"/>
          <w:sz w:val="28"/>
          <w:szCs w:val="28"/>
        </w:rPr>
        <w:t>Н</w:t>
      </w:r>
      <w:r w:rsidR="00494104" w:rsidRPr="000530FC">
        <w:rPr>
          <w:bCs/>
          <w:iCs/>
          <w:color w:val="000000"/>
          <w:sz w:val="28"/>
          <w:szCs w:val="28"/>
        </w:rPr>
        <w:t xml:space="preserve">арушение </w:t>
      </w:r>
      <w:r w:rsidR="00494104" w:rsidRPr="00E16870">
        <w:rPr>
          <w:sz w:val="28"/>
          <w:szCs w:val="28"/>
        </w:rPr>
        <w:t>Федерального закона от 06.12.2011 № 402-ФЗ “О бухгалтерском учете”</w:t>
      </w:r>
      <w:r w:rsidR="00494104" w:rsidRPr="000530FC">
        <w:rPr>
          <w:bCs/>
          <w:iCs/>
          <w:color w:val="000000"/>
          <w:sz w:val="28"/>
          <w:szCs w:val="28"/>
        </w:rPr>
        <w:t>.</w:t>
      </w:r>
    </w:p>
    <w:p w:rsidR="00494104" w:rsidRPr="000530FC" w:rsidRDefault="00494104" w:rsidP="00494104">
      <w:pPr>
        <w:jc w:val="both"/>
        <w:rPr>
          <w:rFonts w:eastAsia="Calibri"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  <w:t xml:space="preserve">3. </w:t>
      </w:r>
      <w:r w:rsidR="00F94969">
        <w:rPr>
          <w:bCs/>
          <w:iCs/>
          <w:color w:val="000000"/>
          <w:sz w:val="28"/>
          <w:szCs w:val="28"/>
        </w:rPr>
        <w:t>Н</w:t>
      </w:r>
      <w:r w:rsidRPr="000530FC">
        <w:rPr>
          <w:color w:val="000000"/>
          <w:sz w:val="28"/>
          <w:szCs w:val="28"/>
        </w:rPr>
        <w:t xml:space="preserve">арушение </w:t>
      </w:r>
      <w:r w:rsidRPr="00916300">
        <w:rPr>
          <w:rFonts w:eastAsia="Calibri"/>
          <w:color w:val="000000"/>
          <w:sz w:val="28"/>
          <w:szCs w:val="28"/>
        </w:rPr>
        <w:t xml:space="preserve">части 17 статьи 4 </w:t>
      </w:r>
      <w:r>
        <w:rPr>
          <w:rFonts w:eastAsia="Calibri"/>
          <w:color w:val="000000"/>
          <w:sz w:val="28"/>
          <w:szCs w:val="28"/>
        </w:rPr>
        <w:t>Ф</w:t>
      </w:r>
      <w:r w:rsidRPr="00916300">
        <w:rPr>
          <w:rFonts w:eastAsia="Calibri"/>
          <w:color w:val="000000"/>
          <w:sz w:val="28"/>
          <w:szCs w:val="28"/>
        </w:rPr>
        <w:t>едерального закона от 26.07.2006 N</w:t>
      </w:r>
      <w:r>
        <w:rPr>
          <w:rFonts w:eastAsia="Calibri"/>
          <w:color w:val="000000"/>
          <w:sz w:val="28"/>
          <w:szCs w:val="28"/>
        </w:rPr>
        <w:t xml:space="preserve"> 135-ФЗ "О защите конкуренции" </w:t>
      </w:r>
      <w:r w:rsidRPr="000530FC">
        <w:rPr>
          <w:rFonts w:eastAsia="Calibri"/>
          <w:color w:val="000000"/>
          <w:sz w:val="28"/>
          <w:szCs w:val="28"/>
        </w:rPr>
        <w:t>МКУ «УМТО» заключены контракты без осуществления конкурентных процедур.</w:t>
      </w:r>
    </w:p>
    <w:p w:rsidR="00494104" w:rsidRPr="00E811CE" w:rsidRDefault="00494104" w:rsidP="00494104">
      <w:pPr>
        <w:ind w:firstLine="540"/>
        <w:jc w:val="both"/>
        <w:rPr>
          <w:color w:val="000000"/>
          <w:sz w:val="28"/>
          <w:szCs w:val="28"/>
        </w:rPr>
      </w:pPr>
      <w:r w:rsidRPr="00E811CE">
        <w:rPr>
          <w:color w:val="000000"/>
          <w:sz w:val="28"/>
          <w:szCs w:val="28"/>
        </w:rPr>
        <w:t xml:space="preserve">Материалы проверки по результатам контрольного мероприятия «Аудит в сфере закупок товаров, работ, услуг для обеспечения муниципальных нужд» </w:t>
      </w:r>
      <w:r>
        <w:rPr>
          <w:color w:val="000000"/>
          <w:sz w:val="28"/>
          <w:szCs w:val="28"/>
        </w:rPr>
        <w:t xml:space="preserve">в МКУ «УМТО г.Пыть-Ях» были </w:t>
      </w:r>
      <w:r w:rsidRPr="00E811CE">
        <w:rPr>
          <w:color w:val="000000"/>
          <w:sz w:val="28"/>
          <w:szCs w:val="28"/>
        </w:rPr>
        <w:t>направлены</w:t>
      </w:r>
      <w:r>
        <w:rPr>
          <w:color w:val="000000"/>
          <w:sz w:val="28"/>
          <w:szCs w:val="28"/>
        </w:rPr>
        <w:t xml:space="preserve"> </w:t>
      </w:r>
      <w:r w:rsidRPr="00E811CE">
        <w:rPr>
          <w:color w:val="000000"/>
          <w:sz w:val="28"/>
          <w:szCs w:val="28"/>
        </w:rPr>
        <w:t xml:space="preserve">в службу контроля </w:t>
      </w:r>
      <w:r w:rsidRPr="00E811CE">
        <w:rPr>
          <w:bCs/>
          <w:color w:val="000000"/>
          <w:sz w:val="28"/>
          <w:szCs w:val="28"/>
          <w:shd w:val="clear" w:color="auto" w:fill="FFFFFF"/>
        </w:rPr>
        <w:t>Ханты</w:t>
      </w:r>
      <w:r w:rsidRPr="00E811CE">
        <w:rPr>
          <w:color w:val="000000"/>
          <w:sz w:val="28"/>
          <w:szCs w:val="28"/>
          <w:shd w:val="clear" w:color="auto" w:fill="FFFFFF"/>
        </w:rPr>
        <w:t>-</w:t>
      </w:r>
      <w:r w:rsidRPr="00E811CE">
        <w:rPr>
          <w:bCs/>
          <w:color w:val="000000"/>
          <w:sz w:val="28"/>
          <w:szCs w:val="28"/>
          <w:shd w:val="clear" w:color="auto" w:fill="FFFFFF"/>
        </w:rPr>
        <w:t>Мансийского</w:t>
      </w:r>
      <w:r w:rsidRPr="00E811CE">
        <w:rPr>
          <w:color w:val="000000"/>
          <w:sz w:val="28"/>
          <w:szCs w:val="28"/>
          <w:shd w:val="clear" w:color="auto" w:fill="FFFFFF"/>
        </w:rPr>
        <w:t> </w:t>
      </w:r>
      <w:r w:rsidRPr="00E811CE">
        <w:rPr>
          <w:bCs/>
          <w:color w:val="000000"/>
          <w:sz w:val="28"/>
          <w:szCs w:val="28"/>
          <w:shd w:val="clear" w:color="auto" w:fill="FFFFFF"/>
        </w:rPr>
        <w:t>автономного</w:t>
      </w:r>
      <w:r w:rsidRPr="00E811CE">
        <w:rPr>
          <w:color w:val="000000"/>
          <w:sz w:val="28"/>
          <w:szCs w:val="28"/>
          <w:shd w:val="clear" w:color="auto" w:fill="FFFFFF"/>
        </w:rPr>
        <w:t> </w:t>
      </w:r>
      <w:r w:rsidRPr="00E811CE">
        <w:rPr>
          <w:bCs/>
          <w:color w:val="000000"/>
          <w:sz w:val="28"/>
          <w:szCs w:val="28"/>
          <w:shd w:val="clear" w:color="auto" w:fill="FFFFFF"/>
        </w:rPr>
        <w:t>округа</w:t>
      </w:r>
      <w:r w:rsidRPr="00E811CE">
        <w:rPr>
          <w:color w:val="000000"/>
          <w:sz w:val="28"/>
          <w:szCs w:val="28"/>
          <w:shd w:val="clear" w:color="auto" w:fill="FFFFFF"/>
        </w:rPr>
        <w:t> – </w:t>
      </w:r>
      <w:r w:rsidRPr="00E811CE">
        <w:rPr>
          <w:bCs/>
          <w:color w:val="000000"/>
          <w:sz w:val="28"/>
          <w:szCs w:val="28"/>
          <w:shd w:val="clear" w:color="auto" w:fill="FFFFFF"/>
        </w:rPr>
        <w:t>Югры.</w:t>
      </w:r>
    </w:p>
    <w:p w:rsidR="00494104" w:rsidRDefault="00494104" w:rsidP="00494104">
      <w:pPr>
        <w:ind w:firstLine="54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811CE">
        <w:rPr>
          <w:color w:val="000000"/>
          <w:sz w:val="28"/>
          <w:szCs w:val="28"/>
        </w:rPr>
        <w:t xml:space="preserve">По результатам рассмотрения </w:t>
      </w:r>
      <w:r>
        <w:rPr>
          <w:color w:val="000000"/>
          <w:sz w:val="28"/>
          <w:szCs w:val="28"/>
        </w:rPr>
        <w:t xml:space="preserve">представленных </w:t>
      </w:r>
      <w:r w:rsidRPr="00E811CE">
        <w:rPr>
          <w:color w:val="000000"/>
          <w:sz w:val="28"/>
          <w:szCs w:val="28"/>
        </w:rPr>
        <w:t>материалов,</w:t>
      </w:r>
      <w:r>
        <w:rPr>
          <w:color w:val="000000"/>
          <w:sz w:val="28"/>
          <w:szCs w:val="28"/>
        </w:rPr>
        <w:t xml:space="preserve"> содержащих признаки административных правонарушений в отношении должностных лиц МКУ</w:t>
      </w:r>
      <w:r w:rsidR="00F949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«УМТО г.Пыть-Яха», </w:t>
      </w:r>
      <w:r w:rsidRPr="00E811CE">
        <w:rPr>
          <w:color w:val="000000"/>
          <w:sz w:val="28"/>
          <w:szCs w:val="28"/>
        </w:rPr>
        <w:t>служб</w:t>
      </w:r>
      <w:r>
        <w:rPr>
          <w:color w:val="000000"/>
          <w:sz w:val="28"/>
          <w:szCs w:val="28"/>
        </w:rPr>
        <w:t>ой</w:t>
      </w:r>
      <w:r w:rsidRPr="00E811CE">
        <w:rPr>
          <w:color w:val="000000"/>
          <w:sz w:val="28"/>
          <w:szCs w:val="28"/>
        </w:rPr>
        <w:t xml:space="preserve"> контроля </w:t>
      </w:r>
      <w:r w:rsidRPr="00E811CE">
        <w:rPr>
          <w:bCs/>
          <w:color w:val="000000"/>
          <w:sz w:val="28"/>
          <w:szCs w:val="28"/>
          <w:shd w:val="clear" w:color="auto" w:fill="FFFFFF"/>
        </w:rPr>
        <w:t>Ханты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E811CE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811CE">
        <w:rPr>
          <w:bCs/>
          <w:color w:val="000000"/>
          <w:sz w:val="28"/>
          <w:szCs w:val="28"/>
          <w:shd w:val="clear" w:color="auto" w:fill="FFFFFF"/>
        </w:rPr>
        <w:t>Мансийского</w:t>
      </w:r>
      <w:r w:rsidRPr="00E811CE">
        <w:rPr>
          <w:color w:val="000000"/>
          <w:sz w:val="28"/>
          <w:szCs w:val="28"/>
          <w:shd w:val="clear" w:color="auto" w:fill="FFFFFF"/>
        </w:rPr>
        <w:t> </w:t>
      </w:r>
      <w:r w:rsidRPr="00E811CE">
        <w:rPr>
          <w:bCs/>
          <w:color w:val="000000"/>
          <w:sz w:val="28"/>
          <w:szCs w:val="28"/>
          <w:shd w:val="clear" w:color="auto" w:fill="FFFFFF"/>
        </w:rPr>
        <w:t xml:space="preserve"> автономного</w:t>
      </w:r>
      <w:r w:rsidRPr="00E811CE">
        <w:rPr>
          <w:color w:val="000000"/>
          <w:sz w:val="28"/>
          <w:szCs w:val="28"/>
          <w:shd w:val="clear" w:color="auto" w:fill="FFFFFF"/>
        </w:rPr>
        <w:t> </w:t>
      </w:r>
      <w:r w:rsidRPr="00E811CE">
        <w:rPr>
          <w:bCs/>
          <w:color w:val="000000"/>
          <w:sz w:val="28"/>
          <w:szCs w:val="28"/>
          <w:shd w:val="clear" w:color="auto" w:fill="FFFFFF"/>
        </w:rPr>
        <w:t>округа</w:t>
      </w:r>
      <w:r w:rsidRPr="00E811CE">
        <w:rPr>
          <w:color w:val="000000"/>
          <w:sz w:val="28"/>
          <w:szCs w:val="28"/>
          <w:shd w:val="clear" w:color="auto" w:fill="FFFFFF"/>
        </w:rPr>
        <w:t> – </w:t>
      </w:r>
      <w:r w:rsidRPr="00E811CE">
        <w:rPr>
          <w:bCs/>
          <w:color w:val="000000"/>
          <w:sz w:val="28"/>
          <w:szCs w:val="28"/>
          <w:shd w:val="clear" w:color="auto" w:fill="FFFFFF"/>
        </w:rPr>
        <w:t xml:space="preserve">Югры </w:t>
      </w:r>
      <w:r>
        <w:rPr>
          <w:bCs/>
          <w:color w:val="000000"/>
          <w:sz w:val="28"/>
          <w:szCs w:val="28"/>
          <w:shd w:val="clear" w:color="auto" w:fill="FFFFFF"/>
        </w:rPr>
        <w:t>возбуждены: дело об административном правонарушении по части 2 статьи 7.31 Кодекса РФ об административных правонарушениях (далее – Кодекс), по части 1 статьи 7.29 Кодекса, по результатам рассмотрения кот</w:t>
      </w:r>
      <w:r w:rsidR="00F94969">
        <w:rPr>
          <w:bCs/>
          <w:color w:val="000000"/>
          <w:sz w:val="28"/>
          <w:szCs w:val="28"/>
          <w:shd w:val="clear" w:color="auto" w:fill="FFFFFF"/>
        </w:rPr>
        <w:t xml:space="preserve">орых объявлены устные замечания. </w:t>
      </w:r>
      <w:r>
        <w:rPr>
          <w:bCs/>
          <w:color w:val="000000"/>
          <w:sz w:val="28"/>
          <w:szCs w:val="28"/>
          <w:shd w:val="clear" w:color="auto" w:fill="FFFFFF"/>
        </w:rPr>
        <w:t>Вынесено 3 определения об отказе в возбуждении дела об административном правонарушении: в связи с истечением срока исковой давности, в связи с отсутствием события, и состава административного правонарушения для привлечения к административной ответственности.</w:t>
      </w:r>
    </w:p>
    <w:p w:rsidR="00494104" w:rsidRDefault="00494104" w:rsidP="005A289A">
      <w:pPr>
        <w:jc w:val="both"/>
        <w:rPr>
          <w:color w:val="000000"/>
          <w:sz w:val="28"/>
          <w:szCs w:val="28"/>
        </w:rPr>
      </w:pPr>
    </w:p>
    <w:p w:rsidR="00494104" w:rsidRPr="00693E3A" w:rsidRDefault="00494104" w:rsidP="005A289A">
      <w:pPr>
        <w:jc w:val="both"/>
        <w:rPr>
          <w:color w:val="000000"/>
          <w:sz w:val="28"/>
          <w:szCs w:val="28"/>
        </w:rPr>
      </w:pPr>
    </w:p>
    <w:sectPr w:rsidR="00494104" w:rsidRPr="00693E3A" w:rsidSect="00AA36B6">
      <w:headerReference w:type="even" r:id="rId6"/>
      <w:headerReference w:type="default" r:id="rId7"/>
      <w:pgSz w:w="11906" w:h="16838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8C1" w:rsidRDefault="001B28C1">
      <w:r>
        <w:separator/>
      </w:r>
    </w:p>
  </w:endnote>
  <w:endnote w:type="continuationSeparator" w:id="0">
    <w:p w:rsidR="001B28C1" w:rsidRDefault="001B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8C1" w:rsidRDefault="001B28C1">
      <w:r>
        <w:separator/>
      </w:r>
    </w:p>
  </w:footnote>
  <w:footnote w:type="continuationSeparator" w:id="0">
    <w:p w:rsidR="001B28C1" w:rsidRDefault="001B2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7B" w:rsidRDefault="007901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4C7B" w:rsidRDefault="00BA75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7B" w:rsidRDefault="007901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4104">
      <w:rPr>
        <w:rStyle w:val="a5"/>
        <w:noProof/>
      </w:rPr>
      <w:t>2</w:t>
    </w:r>
    <w:r>
      <w:rPr>
        <w:rStyle w:val="a5"/>
      </w:rPr>
      <w:fldChar w:fldCharType="end"/>
    </w:r>
  </w:p>
  <w:p w:rsidR="00214C7B" w:rsidRDefault="00BA75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ED"/>
    <w:rsid w:val="000D590D"/>
    <w:rsid w:val="00147901"/>
    <w:rsid w:val="0018699C"/>
    <w:rsid w:val="001B28C1"/>
    <w:rsid w:val="003A3887"/>
    <w:rsid w:val="00436698"/>
    <w:rsid w:val="00494104"/>
    <w:rsid w:val="005A289A"/>
    <w:rsid w:val="006441ED"/>
    <w:rsid w:val="00693E3A"/>
    <w:rsid w:val="007901DE"/>
    <w:rsid w:val="00823BC2"/>
    <w:rsid w:val="0084779A"/>
    <w:rsid w:val="00877EC0"/>
    <w:rsid w:val="00A31D39"/>
    <w:rsid w:val="00AD278A"/>
    <w:rsid w:val="00BA753E"/>
    <w:rsid w:val="00D376DD"/>
    <w:rsid w:val="00F9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7DA5D-6E51-4EA6-A1D0-4B5C278B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41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41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441ED"/>
  </w:style>
  <w:style w:type="character" w:customStyle="1" w:styleId="a6">
    <w:name w:val="Основной текст_"/>
    <w:link w:val="1"/>
    <w:locked/>
    <w:rsid w:val="006441ED"/>
    <w:rPr>
      <w:sz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441ED"/>
    <w:pPr>
      <w:widowControl w:val="0"/>
      <w:shd w:val="clear" w:color="auto" w:fill="FFFFFF"/>
      <w:spacing w:after="4500" w:line="240" w:lineRule="atLeast"/>
      <w:ind w:hanging="1920"/>
      <w:jc w:val="center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441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41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2019-04-24T05:42:00Z</cp:lastPrinted>
  <dcterms:created xsi:type="dcterms:W3CDTF">2019-05-31T11:17:00Z</dcterms:created>
  <dcterms:modified xsi:type="dcterms:W3CDTF">2019-05-31T11:19:00Z</dcterms:modified>
</cp:coreProperties>
</file>