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ED" w:rsidRPr="00BB1AF1" w:rsidRDefault="006441ED" w:rsidP="003F45C5">
      <w:pPr>
        <w:jc w:val="center"/>
        <w:rPr>
          <w:sz w:val="24"/>
          <w:szCs w:val="24"/>
        </w:rPr>
      </w:pPr>
      <w:r w:rsidRPr="00BB1AF1">
        <w:rPr>
          <w:sz w:val="24"/>
          <w:szCs w:val="24"/>
        </w:rPr>
        <w:t>Информация</w:t>
      </w:r>
    </w:p>
    <w:p w:rsidR="006441ED" w:rsidRPr="00BB1AF1" w:rsidRDefault="006441ED" w:rsidP="003F45C5">
      <w:pPr>
        <w:jc w:val="center"/>
        <w:rPr>
          <w:sz w:val="24"/>
          <w:szCs w:val="24"/>
        </w:rPr>
      </w:pPr>
      <w:r w:rsidRPr="00BB1AF1">
        <w:rPr>
          <w:sz w:val="24"/>
          <w:szCs w:val="24"/>
        </w:rPr>
        <w:t>об основных итогах контрольного мероприятия</w:t>
      </w:r>
    </w:p>
    <w:p w:rsidR="006441ED" w:rsidRPr="00BB1AF1" w:rsidRDefault="006441ED" w:rsidP="003F45C5">
      <w:pPr>
        <w:jc w:val="center"/>
        <w:rPr>
          <w:sz w:val="24"/>
          <w:szCs w:val="24"/>
        </w:rPr>
      </w:pPr>
    </w:p>
    <w:p w:rsidR="00D451CF" w:rsidRPr="001452F0" w:rsidRDefault="00823BC2" w:rsidP="00D451CF">
      <w:pPr>
        <w:ind w:firstLine="567"/>
        <w:jc w:val="both"/>
        <w:rPr>
          <w:sz w:val="25"/>
          <w:szCs w:val="25"/>
          <w:shd w:val="clear" w:color="auto" w:fill="FFFFFF"/>
        </w:rPr>
      </w:pPr>
      <w:bookmarkStart w:id="0" w:name="OLE_LINK1"/>
      <w:r w:rsidRPr="00BB1AF1">
        <w:rPr>
          <w:sz w:val="24"/>
          <w:szCs w:val="24"/>
        </w:rPr>
        <w:t>Счетно-контрольной палатой города Пыть-Яха в соответствии с планом работы Счетно-контрольной палаты г.</w:t>
      </w:r>
      <w:r w:rsidR="00693E3A" w:rsidRPr="00BB1AF1">
        <w:rPr>
          <w:sz w:val="24"/>
          <w:szCs w:val="24"/>
        </w:rPr>
        <w:t xml:space="preserve"> </w:t>
      </w:r>
      <w:r w:rsidRPr="00BB1AF1">
        <w:rPr>
          <w:sz w:val="24"/>
          <w:szCs w:val="24"/>
        </w:rPr>
        <w:t>Пыть-Яха на 20</w:t>
      </w:r>
      <w:r w:rsidR="00CA7D1D" w:rsidRPr="00BB1AF1">
        <w:rPr>
          <w:sz w:val="24"/>
          <w:szCs w:val="24"/>
        </w:rPr>
        <w:t>20</w:t>
      </w:r>
      <w:r w:rsidRPr="00BB1AF1">
        <w:rPr>
          <w:sz w:val="24"/>
          <w:szCs w:val="24"/>
        </w:rPr>
        <w:t xml:space="preserve"> год и распоряжением председателя от </w:t>
      </w:r>
      <w:r w:rsidR="00D451CF">
        <w:rPr>
          <w:sz w:val="24"/>
          <w:szCs w:val="24"/>
        </w:rPr>
        <w:t>04</w:t>
      </w:r>
      <w:r w:rsidR="00494104" w:rsidRPr="00BB1AF1">
        <w:rPr>
          <w:sz w:val="24"/>
          <w:szCs w:val="24"/>
        </w:rPr>
        <w:t>.</w:t>
      </w:r>
      <w:r w:rsidR="00D451CF">
        <w:rPr>
          <w:sz w:val="24"/>
          <w:szCs w:val="24"/>
        </w:rPr>
        <w:t>12</w:t>
      </w:r>
      <w:r w:rsidR="00494104" w:rsidRPr="00BB1AF1">
        <w:rPr>
          <w:sz w:val="24"/>
          <w:szCs w:val="24"/>
        </w:rPr>
        <w:t>.20</w:t>
      </w:r>
      <w:r w:rsidR="00CA7D1D" w:rsidRPr="00BB1AF1">
        <w:rPr>
          <w:sz w:val="24"/>
          <w:szCs w:val="24"/>
        </w:rPr>
        <w:t>20</w:t>
      </w:r>
      <w:r w:rsidR="00494104" w:rsidRPr="00BB1AF1">
        <w:rPr>
          <w:sz w:val="24"/>
          <w:szCs w:val="24"/>
        </w:rPr>
        <w:t xml:space="preserve"> </w:t>
      </w:r>
      <w:r w:rsidR="00163066">
        <w:rPr>
          <w:sz w:val="24"/>
          <w:szCs w:val="24"/>
        </w:rPr>
        <w:t xml:space="preserve">     </w:t>
      </w:r>
      <w:r w:rsidR="00494104" w:rsidRPr="00BB1AF1">
        <w:rPr>
          <w:sz w:val="24"/>
          <w:szCs w:val="24"/>
        </w:rPr>
        <w:t xml:space="preserve">№ </w:t>
      </w:r>
      <w:r w:rsidR="00D451CF">
        <w:rPr>
          <w:sz w:val="24"/>
          <w:szCs w:val="24"/>
        </w:rPr>
        <w:t>7</w:t>
      </w:r>
      <w:r w:rsidR="00494104" w:rsidRPr="00BB1AF1">
        <w:rPr>
          <w:sz w:val="24"/>
          <w:szCs w:val="24"/>
        </w:rPr>
        <w:t xml:space="preserve"> </w:t>
      </w:r>
      <w:r w:rsidRPr="00BB1AF1">
        <w:rPr>
          <w:sz w:val="24"/>
          <w:szCs w:val="24"/>
        </w:rPr>
        <w:t xml:space="preserve">проведено   контрольное   мероприятие: </w:t>
      </w:r>
      <w:r w:rsidR="00CA7D1D" w:rsidRPr="00BB1AF1">
        <w:rPr>
          <w:sz w:val="24"/>
          <w:szCs w:val="24"/>
        </w:rPr>
        <w:t xml:space="preserve">«Проверка целевого и эффективного использования средств, направленных на выполнение работ по </w:t>
      </w:r>
      <w:r w:rsidR="00D451CF" w:rsidRPr="001452F0">
        <w:rPr>
          <w:sz w:val="25"/>
          <w:szCs w:val="25"/>
        </w:rPr>
        <w:t>капитальному ремонту автомобильной дороги улицы Романа Кузоваткина» в МКУ «</w:t>
      </w:r>
      <w:r w:rsidR="00D451CF" w:rsidRPr="001452F0">
        <w:rPr>
          <w:sz w:val="25"/>
          <w:szCs w:val="25"/>
          <w:shd w:val="clear" w:color="auto" w:fill="FFFFFF"/>
        </w:rPr>
        <w:t>Управление капитального строительства города Пыть-Ях»</w:t>
      </w:r>
      <w:r w:rsidR="00163066">
        <w:rPr>
          <w:sz w:val="25"/>
          <w:szCs w:val="25"/>
          <w:shd w:val="clear" w:color="auto" w:fill="FFFFFF"/>
        </w:rPr>
        <w:t xml:space="preserve"> за 2019-2020 годы.</w:t>
      </w:r>
      <w:r w:rsidR="00D451CF" w:rsidRPr="001452F0">
        <w:rPr>
          <w:sz w:val="25"/>
          <w:szCs w:val="25"/>
          <w:shd w:val="clear" w:color="auto" w:fill="FFFFFF"/>
        </w:rPr>
        <w:t xml:space="preserve"> </w:t>
      </w:r>
    </w:p>
    <w:bookmarkEnd w:id="0"/>
    <w:p w:rsidR="00D376DD" w:rsidRPr="00BB1AF1" w:rsidRDefault="006441ED" w:rsidP="003F45C5">
      <w:pPr>
        <w:jc w:val="both"/>
        <w:rPr>
          <w:color w:val="000000"/>
          <w:sz w:val="24"/>
          <w:szCs w:val="24"/>
        </w:rPr>
      </w:pPr>
      <w:r w:rsidRPr="00BB1AF1">
        <w:rPr>
          <w:sz w:val="24"/>
          <w:szCs w:val="24"/>
        </w:rPr>
        <w:tab/>
      </w:r>
      <w:r w:rsidRPr="00BB1AF1">
        <w:rPr>
          <w:color w:val="000000"/>
          <w:sz w:val="24"/>
          <w:szCs w:val="24"/>
        </w:rPr>
        <w:t>По результатам проведенной проверки, установлен</w:t>
      </w:r>
      <w:r w:rsidR="00AE11BE" w:rsidRPr="00BB1AF1">
        <w:rPr>
          <w:color w:val="000000"/>
          <w:sz w:val="24"/>
          <w:szCs w:val="24"/>
        </w:rPr>
        <w:t>о</w:t>
      </w:r>
      <w:r w:rsidR="00D376DD" w:rsidRPr="00BB1AF1">
        <w:rPr>
          <w:color w:val="000000"/>
          <w:sz w:val="24"/>
          <w:szCs w:val="24"/>
        </w:rPr>
        <w:t>:</w:t>
      </w:r>
    </w:p>
    <w:p w:rsidR="00A77F3B" w:rsidRPr="00BB1AF1" w:rsidRDefault="00CA7D1D" w:rsidP="00A77F3B">
      <w:pPr>
        <w:ind w:firstLine="708"/>
        <w:jc w:val="both"/>
        <w:rPr>
          <w:color w:val="000000"/>
          <w:sz w:val="24"/>
          <w:szCs w:val="24"/>
        </w:rPr>
      </w:pPr>
      <w:r w:rsidRPr="00BB1AF1">
        <w:rPr>
          <w:sz w:val="24"/>
          <w:szCs w:val="24"/>
        </w:rPr>
        <w:t>1.</w:t>
      </w:r>
      <w:r w:rsidR="00A77F3B" w:rsidRPr="00BB1AF1">
        <w:rPr>
          <w:sz w:val="24"/>
          <w:szCs w:val="24"/>
        </w:rPr>
        <w:t xml:space="preserve">Нарушение </w:t>
      </w:r>
      <w:hyperlink r:id="rId7" w:history="1">
        <w:r w:rsidR="00A77F3B" w:rsidRPr="00BB1AF1">
          <w:rPr>
            <w:color w:val="000000"/>
            <w:sz w:val="24"/>
            <w:szCs w:val="24"/>
          </w:rPr>
          <w:t xml:space="preserve">статей </w:t>
        </w:r>
      </w:hyperlink>
      <w:r w:rsidR="00A77F3B" w:rsidRPr="00BB1AF1">
        <w:rPr>
          <w:color w:val="000000"/>
          <w:sz w:val="24"/>
          <w:szCs w:val="24"/>
        </w:rPr>
        <w:t>34,</w:t>
      </w:r>
      <w:r w:rsidR="00D451CF">
        <w:rPr>
          <w:color w:val="000000"/>
          <w:sz w:val="24"/>
          <w:szCs w:val="24"/>
        </w:rPr>
        <w:t xml:space="preserve"> </w:t>
      </w:r>
      <w:r w:rsidR="00A77F3B" w:rsidRPr="00BB1AF1">
        <w:rPr>
          <w:color w:val="000000"/>
          <w:sz w:val="24"/>
          <w:szCs w:val="24"/>
        </w:rPr>
        <w:t>94</w:t>
      </w:r>
      <w:r w:rsidR="00D451CF">
        <w:rPr>
          <w:color w:val="000000"/>
          <w:sz w:val="24"/>
          <w:szCs w:val="24"/>
        </w:rPr>
        <w:t>, 95, 103, 110.2</w:t>
      </w:r>
      <w:r w:rsidR="00A77F3B" w:rsidRPr="00BB1AF1">
        <w:rPr>
          <w:color w:val="000000"/>
          <w:sz w:val="24"/>
          <w:szCs w:val="24"/>
        </w:rPr>
        <w:t xml:space="preserve"> Закона № 44-ФЗ от 05.04.2013 «О контрактной системе в сфере закупок товаров, работ, услуг для обеспечения государ</w:t>
      </w:r>
      <w:r w:rsidR="00BB1AF1" w:rsidRPr="00BB1AF1">
        <w:rPr>
          <w:color w:val="000000"/>
          <w:sz w:val="24"/>
          <w:szCs w:val="24"/>
        </w:rPr>
        <w:t>ственных и муниципальных нужд»</w:t>
      </w:r>
      <w:r w:rsidR="004C2DD6">
        <w:rPr>
          <w:color w:val="000000"/>
          <w:sz w:val="24"/>
          <w:szCs w:val="24"/>
        </w:rPr>
        <w:t xml:space="preserve"> (далее – закона № 44-ФЗ)</w:t>
      </w:r>
      <w:r w:rsidR="00BB1AF1" w:rsidRPr="00BB1AF1">
        <w:rPr>
          <w:color w:val="000000"/>
          <w:sz w:val="24"/>
          <w:szCs w:val="24"/>
        </w:rPr>
        <w:t>;</w:t>
      </w:r>
    </w:p>
    <w:p w:rsidR="00BB1AF1" w:rsidRPr="00BB1AF1" w:rsidRDefault="00A77F3B" w:rsidP="00BB1AF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B1AF1">
        <w:rPr>
          <w:sz w:val="24"/>
          <w:szCs w:val="24"/>
        </w:rPr>
        <w:t>2.</w:t>
      </w:r>
      <w:r w:rsidR="00CA7D1D" w:rsidRPr="00BB1AF1">
        <w:rPr>
          <w:sz w:val="24"/>
          <w:szCs w:val="24"/>
        </w:rPr>
        <w:t>Н</w:t>
      </w:r>
      <w:r w:rsidR="00CA7D1D" w:rsidRPr="00BB1AF1">
        <w:rPr>
          <w:rFonts w:eastAsia="Calibri"/>
          <w:sz w:val="24"/>
          <w:szCs w:val="24"/>
        </w:rPr>
        <w:t xml:space="preserve">арушение </w:t>
      </w:r>
      <w:r w:rsidR="00D451CF">
        <w:rPr>
          <w:sz w:val="24"/>
          <w:szCs w:val="24"/>
        </w:rPr>
        <w:t>условий заключенного муниципального контракта на выполнение</w:t>
      </w:r>
      <w:r w:rsidR="00D451CF" w:rsidRPr="00D451CF">
        <w:rPr>
          <w:sz w:val="24"/>
          <w:szCs w:val="24"/>
        </w:rPr>
        <w:t xml:space="preserve"> </w:t>
      </w:r>
      <w:r w:rsidR="00D451CF" w:rsidRPr="00BB1AF1">
        <w:rPr>
          <w:sz w:val="24"/>
          <w:szCs w:val="24"/>
        </w:rPr>
        <w:t xml:space="preserve">работ по </w:t>
      </w:r>
      <w:r w:rsidR="00D451CF" w:rsidRPr="001452F0">
        <w:rPr>
          <w:sz w:val="25"/>
          <w:szCs w:val="25"/>
        </w:rPr>
        <w:t>капитальному ремонту автомобильной дороги улицы Романа Кузоваткина</w:t>
      </w:r>
      <w:r w:rsidR="00D451CF">
        <w:rPr>
          <w:sz w:val="25"/>
          <w:szCs w:val="25"/>
        </w:rPr>
        <w:t>.</w:t>
      </w:r>
    </w:p>
    <w:p w:rsidR="00D451CF" w:rsidRPr="00775039" w:rsidRDefault="00D451CF" w:rsidP="00D451CF">
      <w:pPr>
        <w:tabs>
          <w:tab w:val="left" w:pos="709"/>
        </w:tabs>
        <w:jc w:val="both"/>
        <w:rPr>
          <w:sz w:val="25"/>
          <w:szCs w:val="25"/>
        </w:rPr>
      </w:pPr>
      <w:r>
        <w:rPr>
          <w:rFonts w:eastAsia="Calibri"/>
          <w:color w:val="000000"/>
          <w:sz w:val="24"/>
          <w:szCs w:val="24"/>
        </w:rPr>
        <w:tab/>
      </w:r>
      <w:r w:rsidR="004B7374" w:rsidRPr="004C2DD6">
        <w:rPr>
          <w:rFonts w:eastAsia="Calibri"/>
          <w:color w:val="000000"/>
          <w:sz w:val="24"/>
          <w:szCs w:val="24"/>
        </w:rPr>
        <w:t>По результатам проведенно</w:t>
      </w:r>
      <w:r w:rsidR="00C74491" w:rsidRPr="004C2DD6">
        <w:rPr>
          <w:rFonts w:eastAsia="Calibri"/>
          <w:color w:val="000000"/>
          <w:sz w:val="24"/>
          <w:szCs w:val="24"/>
        </w:rPr>
        <w:t xml:space="preserve">го контрольного мероприятия </w:t>
      </w:r>
      <w:r w:rsidR="00CA7D1D" w:rsidRPr="004C2DD6">
        <w:rPr>
          <w:rFonts w:eastAsia="Calibri"/>
          <w:color w:val="000000"/>
          <w:sz w:val="24"/>
          <w:szCs w:val="24"/>
        </w:rPr>
        <w:t xml:space="preserve">руководителем </w:t>
      </w:r>
      <w:r w:rsidR="004C2DD6" w:rsidRPr="004C2DD6">
        <w:rPr>
          <w:rFonts w:eastAsia="Calibri"/>
          <w:color w:val="000000"/>
          <w:sz w:val="24"/>
          <w:szCs w:val="24"/>
        </w:rPr>
        <w:t xml:space="preserve">МКУ «УКС города Пыть-Ях» </w:t>
      </w:r>
      <w:r w:rsidRPr="00775039">
        <w:rPr>
          <w:sz w:val="25"/>
          <w:szCs w:val="25"/>
        </w:rPr>
        <w:t>приняты меры по недопущению нарушений и недостатков в дальнейшей работе: строго руководствоваться требованиями закона № 44-ФЗ; со всеми сотрудниками была проведена беседа по недопущению нарушений в дальнейшей работе; усилен контроль за соблюдением законодательства требований закона № 44-ФЗ.</w:t>
      </w:r>
    </w:p>
    <w:p w:rsidR="00707E6C" w:rsidRPr="001452F0" w:rsidRDefault="00494104" w:rsidP="00707E6C">
      <w:pPr>
        <w:spacing w:after="120"/>
        <w:ind w:firstLine="708"/>
        <w:contextualSpacing/>
        <w:jc w:val="both"/>
        <w:rPr>
          <w:bCs/>
          <w:sz w:val="25"/>
          <w:szCs w:val="25"/>
          <w:shd w:val="clear" w:color="auto" w:fill="FFFFFF"/>
        </w:rPr>
      </w:pPr>
      <w:r w:rsidRPr="00BB1AF1">
        <w:rPr>
          <w:color w:val="000000"/>
          <w:sz w:val="24"/>
          <w:szCs w:val="24"/>
        </w:rPr>
        <w:t xml:space="preserve">Материалы проверки по результатам контрольного мероприятия направлены в </w:t>
      </w:r>
      <w:r w:rsidR="00707E6C">
        <w:rPr>
          <w:color w:val="000000"/>
          <w:sz w:val="24"/>
          <w:szCs w:val="24"/>
        </w:rPr>
        <w:t>Прокуратуру города Пыть-Яха,</w:t>
      </w:r>
      <w:r w:rsidR="00707E6C" w:rsidRPr="009744A7">
        <w:rPr>
          <w:sz w:val="25"/>
          <w:szCs w:val="25"/>
        </w:rPr>
        <w:t xml:space="preserve"> в </w:t>
      </w:r>
      <w:r w:rsidR="00707E6C" w:rsidRPr="001452F0">
        <w:rPr>
          <w:sz w:val="25"/>
          <w:szCs w:val="25"/>
        </w:rPr>
        <w:t xml:space="preserve">Федеральную антимонопольную службу </w:t>
      </w:r>
      <w:r w:rsidR="00707E6C" w:rsidRPr="001452F0">
        <w:rPr>
          <w:bCs/>
          <w:sz w:val="25"/>
          <w:szCs w:val="25"/>
          <w:shd w:val="clear" w:color="auto" w:fill="FFFFFF"/>
        </w:rPr>
        <w:t>Ханты</w:t>
      </w:r>
      <w:r w:rsidR="00707E6C" w:rsidRPr="001452F0">
        <w:rPr>
          <w:sz w:val="25"/>
          <w:szCs w:val="25"/>
          <w:shd w:val="clear" w:color="auto" w:fill="FFFFFF"/>
        </w:rPr>
        <w:t>-</w:t>
      </w:r>
      <w:r w:rsidR="00707E6C" w:rsidRPr="001452F0">
        <w:rPr>
          <w:bCs/>
          <w:sz w:val="25"/>
          <w:szCs w:val="25"/>
          <w:shd w:val="clear" w:color="auto" w:fill="FFFFFF"/>
        </w:rPr>
        <w:t>Мансийского</w:t>
      </w:r>
      <w:r w:rsidR="00707E6C" w:rsidRPr="001452F0">
        <w:rPr>
          <w:sz w:val="25"/>
          <w:szCs w:val="25"/>
          <w:shd w:val="clear" w:color="auto" w:fill="FFFFFF"/>
        </w:rPr>
        <w:t> </w:t>
      </w:r>
      <w:r w:rsidR="00707E6C" w:rsidRPr="001452F0">
        <w:rPr>
          <w:bCs/>
          <w:sz w:val="25"/>
          <w:szCs w:val="25"/>
          <w:shd w:val="clear" w:color="auto" w:fill="FFFFFF"/>
        </w:rPr>
        <w:t>автономного</w:t>
      </w:r>
      <w:r w:rsidR="00707E6C" w:rsidRPr="001452F0">
        <w:rPr>
          <w:sz w:val="25"/>
          <w:szCs w:val="25"/>
          <w:shd w:val="clear" w:color="auto" w:fill="FFFFFF"/>
        </w:rPr>
        <w:t> </w:t>
      </w:r>
      <w:r w:rsidR="00707E6C" w:rsidRPr="001452F0">
        <w:rPr>
          <w:bCs/>
          <w:sz w:val="25"/>
          <w:szCs w:val="25"/>
          <w:shd w:val="clear" w:color="auto" w:fill="FFFFFF"/>
        </w:rPr>
        <w:t>округа</w:t>
      </w:r>
      <w:r w:rsidR="00707E6C" w:rsidRPr="001452F0">
        <w:rPr>
          <w:sz w:val="25"/>
          <w:szCs w:val="25"/>
          <w:shd w:val="clear" w:color="auto" w:fill="FFFFFF"/>
        </w:rPr>
        <w:t> – </w:t>
      </w:r>
      <w:r w:rsidR="00707E6C" w:rsidRPr="001452F0">
        <w:rPr>
          <w:bCs/>
          <w:sz w:val="25"/>
          <w:szCs w:val="25"/>
          <w:shd w:val="clear" w:color="auto" w:fill="FFFFFF"/>
        </w:rPr>
        <w:t>Югры (далее – ФАС).</w:t>
      </w:r>
    </w:p>
    <w:p w:rsidR="00AE11BE" w:rsidRPr="00BB1AF1" w:rsidRDefault="00707E6C" w:rsidP="00707E6C">
      <w:pPr>
        <w:ind w:firstLine="708"/>
        <w:jc w:val="both"/>
        <w:rPr>
          <w:color w:val="000000"/>
          <w:sz w:val="24"/>
          <w:szCs w:val="24"/>
        </w:rPr>
      </w:pPr>
      <w:r w:rsidRPr="001452F0">
        <w:rPr>
          <w:color w:val="000000"/>
          <w:sz w:val="25"/>
          <w:szCs w:val="25"/>
        </w:rPr>
        <w:t>По результатам рассмотрения представленных материалов, содержащих признаки административных правонарушений в отношении должностных лиц МКУ «У</w:t>
      </w:r>
      <w:r>
        <w:rPr>
          <w:color w:val="000000"/>
          <w:sz w:val="25"/>
          <w:szCs w:val="25"/>
        </w:rPr>
        <w:t>КС</w:t>
      </w:r>
      <w:r w:rsidRPr="001452F0">
        <w:rPr>
          <w:color w:val="000000"/>
          <w:sz w:val="25"/>
          <w:szCs w:val="25"/>
        </w:rPr>
        <w:t>», ФАС в</w:t>
      </w:r>
      <w:r w:rsidRPr="001452F0">
        <w:rPr>
          <w:bCs/>
          <w:color w:val="000000"/>
          <w:sz w:val="25"/>
          <w:szCs w:val="25"/>
          <w:shd w:val="clear" w:color="auto" w:fill="FFFFFF"/>
        </w:rPr>
        <w:t xml:space="preserve">ынесено </w:t>
      </w:r>
      <w:r>
        <w:rPr>
          <w:bCs/>
          <w:color w:val="000000"/>
          <w:sz w:val="25"/>
          <w:szCs w:val="25"/>
          <w:shd w:val="clear" w:color="auto" w:fill="FFFFFF"/>
        </w:rPr>
        <w:t>три</w:t>
      </w:r>
      <w:r w:rsidRPr="001452F0">
        <w:rPr>
          <w:bCs/>
          <w:color w:val="000000"/>
          <w:sz w:val="25"/>
          <w:szCs w:val="25"/>
          <w:shd w:val="clear" w:color="auto" w:fill="FFFFFF"/>
        </w:rPr>
        <w:t xml:space="preserve"> определения об отказе в возбуждении дела об административном правонарушении</w:t>
      </w:r>
      <w:r>
        <w:rPr>
          <w:bCs/>
          <w:color w:val="000000"/>
          <w:sz w:val="25"/>
          <w:szCs w:val="25"/>
          <w:shd w:val="clear" w:color="auto" w:fill="FFFFFF"/>
        </w:rPr>
        <w:t>,</w:t>
      </w:r>
      <w:r w:rsidRPr="001452F0">
        <w:rPr>
          <w:bCs/>
          <w:color w:val="000000"/>
          <w:sz w:val="25"/>
          <w:szCs w:val="25"/>
          <w:shd w:val="clear" w:color="auto" w:fill="FFFFFF"/>
        </w:rPr>
        <w:t xml:space="preserve"> в связи с истечением срока исков</w:t>
      </w:r>
      <w:bookmarkStart w:id="1" w:name="_GoBack"/>
      <w:bookmarkEnd w:id="1"/>
      <w:r w:rsidRPr="001452F0">
        <w:rPr>
          <w:bCs/>
          <w:color w:val="000000"/>
          <w:sz w:val="25"/>
          <w:szCs w:val="25"/>
          <w:shd w:val="clear" w:color="auto" w:fill="FFFFFF"/>
        </w:rPr>
        <w:t>ой давности</w:t>
      </w:r>
      <w:r>
        <w:rPr>
          <w:bCs/>
          <w:color w:val="000000"/>
          <w:sz w:val="25"/>
          <w:szCs w:val="25"/>
          <w:shd w:val="clear" w:color="auto" w:fill="FFFFFF"/>
        </w:rPr>
        <w:t>.</w:t>
      </w:r>
    </w:p>
    <w:sectPr w:rsidR="00AE11BE" w:rsidRPr="00BB1AF1" w:rsidSect="00AA36B6">
      <w:headerReference w:type="even" r:id="rId8"/>
      <w:headerReference w:type="default" r:id="rId9"/>
      <w:pgSz w:w="11906" w:h="16838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71F" w:rsidRDefault="00F0071F">
      <w:r>
        <w:separator/>
      </w:r>
    </w:p>
  </w:endnote>
  <w:endnote w:type="continuationSeparator" w:id="0">
    <w:p w:rsidR="00F0071F" w:rsidRDefault="00F0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71F" w:rsidRDefault="00F0071F">
      <w:r>
        <w:separator/>
      </w:r>
    </w:p>
  </w:footnote>
  <w:footnote w:type="continuationSeparator" w:id="0">
    <w:p w:rsidR="00F0071F" w:rsidRDefault="00F00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7B" w:rsidRDefault="007901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4C7B" w:rsidRDefault="00F007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7B" w:rsidRDefault="007901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7F3B">
      <w:rPr>
        <w:rStyle w:val="a5"/>
        <w:noProof/>
      </w:rPr>
      <w:t>2</w:t>
    </w:r>
    <w:r>
      <w:rPr>
        <w:rStyle w:val="a5"/>
      </w:rPr>
      <w:fldChar w:fldCharType="end"/>
    </w:r>
  </w:p>
  <w:p w:rsidR="00214C7B" w:rsidRDefault="00F007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ED"/>
    <w:rsid w:val="00011DBA"/>
    <w:rsid w:val="00015A7D"/>
    <w:rsid w:val="00052066"/>
    <w:rsid w:val="000D590D"/>
    <w:rsid w:val="00163066"/>
    <w:rsid w:val="0018699C"/>
    <w:rsid w:val="001B28C1"/>
    <w:rsid w:val="003A0D35"/>
    <w:rsid w:val="003A3887"/>
    <w:rsid w:val="003C0379"/>
    <w:rsid w:val="003F45C5"/>
    <w:rsid w:val="00436698"/>
    <w:rsid w:val="00494104"/>
    <w:rsid w:val="004B7374"/>
    <w:rsid w:val="004C2DD6"/>
    <w:rsid w:val="005A289A"/>
    <w:rsid w:val="006170A2"/>
    <w:rsid w:val="006441ED"/>
    <w:rsid w:val="00693E3A"/>
    <w:rsid w:val="00707E6C"/>
    <w:rsid w:val="00735718"/>
    <w:rsid w:val="007901DE"/>
    <w:rsid w:val="00823BC2"/>
    <w:rsid w:val="0084779A"/>
    <w:rsid w:val="008623EE"/>
    <w:rsid w:val="00877EC0"/>
    <w:rsid w:val="009F367E"/>
    <w:rsid w:val="00A31D39"/>
    <w:rsid w:val="00A77F3B"/>
    <w:rsid w:val="00AD278A"/>
    <w:rsid w:val="00AE11BE"/>
    <w:rsid w:val="00BB1AF1"/>
    <w:rsid w:val="00C17F05"/>
    <w:rsid w:val="00C735DC"/>
    <w:rsid w:val="00C74491"/>
    <w:rsid w:val="00CA7D1D"/>
    <w:rsid w:val="00D376DD"/>
    <w:rsid w:val="00D451CF"/>
    <w:rsid w:val="00D622E8"/>
    <w:rsid w:val="00DE0CD3"/>
    <w:rsid w:val="00F0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7DA5D-6E51-4EA6-A1D0-4B5C278B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1A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41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441ED"/>
  </w:style>
  <w:style w:type="character" w:customStyle="1" w:styleId="a6">
    <w:name w:val="Основной текст_"/>
    <w:link w:val="11"/>
    <w:locked/>
    <w:rsid w:val="006441ED"/>
    <w:rPr>
      <w:sz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6441ED"/>
    <w:pPr>
      <w:widowControl w:val="0"/>
      <w:shd w:val="clear" w:color="auto" w:fill="FFFFFF"/>
      <w:spacing w:after="4500" w:line="240" w:lineRule="atLeast"/>
      <w:ind w:hanging="1920"/>
      <w:jc w:val="center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41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41E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1A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E7B9E1976EA55E678CA940CBB5C3EA43E6E249A60C67F6DAB00BABC9F59A5BA25DFAF0A08ECA197003ACC5B5EBAC85625AEA53CD9FTEsA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DF723-9DD2-4CDB-BF20-365EA696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2021-04-13T10:55:00Z</cp:lastPrinted>
  <dcterms:created xsi:type="dcterms:W3CDTF">2020-12-16T09:48:00Z</dcterms:created>
  <dcterms:modified xsi:type="dcterms:W3CDTF">2021-04-13T10:55:00Z</dcterms:modified>
</cp:coreProperties>
</file>