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8E0" w:rsidRPr="0086244A" w:rsidRDefault="008A48E0" w:rsidP="008A48E0">
      <w:pPr>
        <w:jc w:val="center"/>
        <w:rPr>
          <w:b/>
          <w:sz w:val="28"/>
          <w:szCs w:val="28"/>
        </w:rPr>
      </w:pPr>
      <w:r w:rsidRPr="0086244A">
        <w:rPr>
          <w:noProof/>
        </w:rPr>
        <w:drawing>
          <wp:inline distT="0" distB="0" distL="0" distR="0">
            <wp:extent cx="581025" cy="685800"/>
            <wp:effectExtent l="0" t="0" r="9525" b="0"/>
            <wp:docPr id="2" name="Рисунок 2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8E0" w:rsidRPr="0086244A" w:rsidRDefault="008A48E0" w:rsidP="008A48E0">
      <w:pPr>
        <w:jc w:val="center"/>
        <w:rPr>
          <w:b/>
          <w:bCs/>
          <w:color w:val="000000"/>
          <w:sz w:val="28"/>
          <w:szCs w:val="28"/>
        </w:rPr>
      </w:pPr>
      <w:r w:rsidRPr="0086244A">
        <w:rPr>
          <w:b/>
          <w:bCs/>
          <w:color w:val="000000"/>
          <w:sz w:val="28"/>
          <w:szCs w:val="28"/>
        </w:rPr>
        <w:t>Ханты-Мансийский автономный округ – Югра</w:t>
      </w:r>
    </w:p>
    <w:p w:rsidR="008A48E0" w:rsidRPr="0086244A" w:rsidRDefault="008A48E0" w:rsidP="008A48E0">
      <w:pPr>
        <w:jc w:val="center"/>
        <w:rPr>
          <w:b/>
          <w:bCs/>
          <w:color w:val="000000"/>
          <w:sz w:val="28"/>
          <w:szCs w:val="28"/>
        </w:rPr>
      </w:pPr>
      <w:r w:rsidRPr="0086244A">
        <w:rPr>
          <w:b/>
          <w:bCs/>
          <w:color w:val="000000"/>
          <w:sz w:val="28"/>
          <w:szCs w:val="28"/>
        </w:rPr>
        <w:t xml:space="preserve">МУНИЦИПАЛЬНОЕ ОБРАЗОВАНИЕ </w:t>
      </w:r>
    </w:p>
    <w:p w:rsidR="008A48E0" w:rsidRPr="0086244A" w:rsidRDefault="008A48E0" w:rsidP="008A48E0">
      <w:pPr>
        <w:jc w:val="center"/>
        <w:rPr>
          <w:b/>
          <w:bCs/>
          <w:color w:val="000000"/>
          <w:sz w:val="28"/>
          <w:szCs w:val="28"/>
        </w:rPr>
      </w:pPr>
      <w:r w:rsidRPr="0086244A">
        <w:rPr>
          <w:b/>
          <w:bCs/>
          <w:color w:val="000000"/>
          <w:sz w:val="28"/>
          <w:szCs w:val="28"/>
        </w:rPr>
        <w:t>ГОРОДСКОЙ ОКРУГ ПЫТЬ-ЯХ</w:t>
      </w:r>
    </w:p>
    <w:p w:rsidR="008A48E0" w:rsidRDefault="008A48E0" w:rsidP="008A48E0">
      <w:pPr>
        <w:jc w:val="center"/>
      </w:pPr>
    </w:p>
    <w:p w:rsidR="008A48E0" w:rsidRPr="0086244A" w:rsidRDefault="008A48E0" w:rsidP="008A48E0">
      <w:pPr>
        <w:jc w:val="center"/>
        <w:rPr>
          <w:b/>
          <w:sz w:val="32"/>
          <w:szCs w:val="32"/>
        </w:rPr>
      </w:pPr>
      <w:r w:rsidRPr="0086244A">
        <w:rPr>
          <w:b/>
          <w:sz w:val="32"/>
          <w:szCs w:val="32"/>
        </w:rPr>
        <w:t>СЧЕТНО-КОНТРОЛЬНАЯ ПАЛАТА</w:t>
      </w:r>
    </w:p>
    <w:p w:rsidR="008A48E0" w:rsidRDefault="008A48E0" w:rsidP="008A48E0">
      <w:pPr>
        <w:jc w:val="center"/>
      </w:pPr>
    </w:p>
    <w:p w:rsidR="00DD6E8B" w:rsidRPr="008A48E0" w:rsidRDefault="008A48E0" w:rsidP="008A48E0">
      <w:pPr>
        <w:jc w:val="center"/>
        <w:rPr>
          <w:b/>
          <w:sz w:val="28"/>
          <w:szCs w:val="28"/>
        </w:rPr>
      </w:pPr>
      <w:r w:rsidRPr="008A48E0">
        <w:rPr>
          <w:b/>
          <w:sz w:val="28"/>
          <w:szCs w:val="28"/>
        </w:rPr>
        <w:t>РАСПОРЯЖЕНИЕ</w:t>
      </w:r>
    </w:p>
    <w:p w:rsidR="00DD6E8B" w:rsidRPr="008A48E0" w:rsidRDefault="00DD6E8B" w:rsidP="00DD6E8B">
      <w:pPr>
        <w:pStyle w:val="a8"/>
        <w:spacing w:before="0"/>
        <w:ind w:left="88" w:hanging="1"/>
        <w:jc w:val="center"/>
        <w:rPr>
          <w:b/>
        </w:rPr>
      </w:pPr>
      <w:r w:rsidRPr="008A48E0">
        <w:rPr>
          <w:b/>
        </w:rPr>
        <w:t>Об обеспечении доступа к информации о деятельности Счетно-контрольной палаты города Пыть-Яха, размещаемой на официальном сайте</w:t>
      </w:r>
    </w:p>
    <w:p w:rsidR="008A48E0" w:rsidRDefault="00DD6E8B" w:rsidP="008A48E0">
      <w:pPr>
        <w:jc w:val="both"/>
      </w:pPr>
      <w:r>
        <w:tab/>
      </w:r>
    </w:p>
    <w:p w:rsidR="008A48E0" w:rsidRPr="0086244A" w:rsidRDefault="008A48E0" w:rsidP="008A48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00.00.2023</w:t>
      </w:r>
      <w:r w:rsidRPr="0086244A">
        <w:rPr>
          <w:b/>
          <w:sz w:val="28"/>
          <w:szCs w:val="28"/>
        </w:rPr>
        <w:tab/>
      </w:r>
      <w:r w:rsidRPr="0086244A">
        <w:rPr>
          <w:b/>
          <w:sz w:val="28"/>
          <w:szCs w:val="28"/>
        </w:rPr>
        <w:tab/>
      </w:r>
      <w:r w:rsidRPr="0086244A">
        <w:rPr>
          <w:b/>
          <w:sz w:val="28"/>
          <w:szCs w:val="28"/>
        </w:rPr>
        <w:tab/>
      </w:r>
      <w:r w:rsidRPr="0086244A">
        <w:rPr>
          <w:b/>
          <w:sz w:val="28"/>
          <w:szCs w:val="28"/>
        </w:rPr>
        <w:tab/>
      </w:r>
      <w:r w:rsidRPr="0086244A">
        <w:rPr>
          <w:b/>
          <w:sz w:val="28"/>
          <w:szCs w:val="28"/>
        </w:rPr>
        <w:tab/>
      </w:r>
      <w:r w:rsidRPr="0086244A">
        <w:rPr>
          <w:b/>
          <w:sz w:val="28"/>
          <w:szCs w:val="28"/>
        </w:rPr>
        <w:tab/>
      </w:r>
      <w:r w:rsidRPr="0086244A">
        <w:rPr>
          <w:b/>
          <w:sz w:val="28"/>
          <w:szCs w:val="28"/>
        </w:rPr>
        <w:tab/>
      </w:r>
      <w:r w:rsidRPr="0086244A">
        <w:rPr>
          <w:b/>
          <w:sz w:val="28"/>
          <w:szCs w:val="28"/>
        </w:rPr>
        <w:tab/>
      </w:r>
      <w:r w:rsidRPr="0086244A">
        <w:rPr>
          <w:b/>
          <w:sz w:val="28"/>
          <w:szCs w:val="28"/>
        </w:rPr>
        <w:tab/>
        <w:t xml:space="preserve">           </w:t>
      </w:r>
      <w:r>
        <w:rPr>
          <w:b/>
          <w:sz w:val="28"/>
          <w:szCs w:val="28"/>
        </w:rPr>
        <w:t xml:space="preserve">                     </w:t>
      </w:r>
      <w:r w:rsidRPr="0086244A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-</w:t>
      </w:r>
      <w:r w:rsidR="000474EC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</w:t>
      </w:r>
      <w:proofErr w:type="spellEnd"/>
    </w:p>
    <w:p w:rsidR="00DD6E8B" w:rsidRDefault="00DD6E8B" w:rsidP="00DD6E8B">
      <w:pPr>
        <w:pStyle w:val="a8"/>
        <w:spacing w:before="0"/>
        <w:rPr>
          <w:color w:val="000000" w:themeColor="text1"/>
        </w:rPr>
      </w:pPr>
      <w:r w:rsidRPr="00B21C63">
        <w:rPr>
          <w:color w:val="000000" w:themeColor="text1"/>
        </w:rPr>
        <w:tab/>
      </w:r>
    </w:p>
    <w:p w:rsidR="00DD6E8B" w:rsidRPr="00DD6E8B" w:rsidRDefault="00DD6E8B" w:rsidP="00DD6E8B">
      <w:pPr>
        <w:pStyle w:val="a8"/>
        <w:spacing w:before="0"/>
      </w:pPr>
      <w:r>
        <w:tab/>
      </w:r>
      <w:r w:rsidRPr="00DD6E8B"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самоуправления»: </w:t>
      </w:r>
    </w:p>
    <w:p w:rsidR="00DD6E8B" w:rsidRPr="00DD6E8B" w:rsidRDefault="00DD6E8B" w:rsidP="00DD6E8B">
      <w:pPr>
        <w:pStyle w:val="a8"/>
        <w:spacing w:before="0"/>
      </w:pPr>
    </w:p>
    <w:p w:rsidR="00DD6E8B" w:rsidRPr="00DD6E8B" w:rsidRDefault="00DD6E8B" w:rsidP="00DD6E8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D6E8B">
        <w:rPr>
          <w:sz w:val="28"/>
          <w:szCs w:val="28"/>
        </w:rPr>
        <w:t>1.</w:t>
      </w:r>
      <w:r w:rsidRPr="00DD6E8B">
        <w:rPr>
          <w:sz w:val="28"/>
          <w:szCs w:val="28"/>
        </w:rPr>
        <w:tab/>
        <w:t xml:space="preserve">Утвердить: </w:t>
      </w:r>
    </w:p>
    <w:p w:rsidR="00DD6E8B" w:rsidRPr="00013CB0" w:rsidRDefault="00DD6E8B" w:rsidP="00DD6E8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D6E8B">
        <w:rPr>
          <w:sz w:val="28"/>
          <w:szCs w:val="28"/>
        </w:rPr>
        <w:t>1.1.</w:t>
      </w:r>
      <w:r w:rsidRPr="00DD6E8B">
        <w:rPr>
          <w:sz w:val="28"/>
          <w:szCs w:val="28"/>
        </w:rPr>
        <w:tab/>
        <w:t xml:space="preserve">Порядок утверждения перечня информации, размещаемой на официальном сайте </w:t>
      </w:r>
      <w:r>
        <w:rPr>
          <w:sz w:val="28"/>
          <w:szCs w:val="28"/>
        </w:rPr>
        <w:t>Счетно-контрольной палаты города Пыть-Яха</w:t>
      </w:r>
      <w:r w:rsidRPr="00DD6E8B">
        <w:rPr>
          <w:sz w:val="28"/>
          <w:szCs w:val="28"/>
        </w:rPr>
        <w:t>, и порядок ее размещения (приложение 1</w:t>
      </w:r>
      <w:r w:rsidRPr="00013CB0">
        <w:rPr>
          <w:sz w:val="28"/>
          <w:szCs w:val="28"/>
        </w:rPr>
        <w:t>).</w:t>
      </w:r>
    </w:p>
    <w:p w:rsidR="00DD6E8B" w:rsidRPr="00013CB0" w:rsidRDefault="00DD6E8B" w:rsidP="00DD6E8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13CB0">
        <w:rPr>
          <w:sz w:val="28"/>
          <w:szCs w:val="28"/>
        </w:rPr>
        <w:t>1.2.</w:t>
      </w:r>
      <w:r w:rsidRPr="00013CB0">
        <w:rPr>
          <w:sz w:val="28"/>
          <w:szCs w:val="28"/>
        </w:rPr>
        <w:tab/>
        <w:t>Перечень информации о деятельности Счетно-контрольной палаты города Пыть-Яха, размещаемой на официальном сайте (приложение 2).</w:t>
      </w:r>
    </w:p>
    <w:p w:rsidR="00DD6E8B" w:rsidRPr="00013CB0" w:rsidRDefault="00DD6E8B" w:rsidP="00DD6E8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13CB0">
        <w:rPr>
          <w:sz w:val="28"/>
          <w:szCs w:val="28"/>
        </w:rPr>
        <w:t>2.</w:t>
      </w:r>
      <w:r w:rsidRPr="00013CB0">
        <w:rPr>
          <w:sz w:val="28"/>
          <w:szCs w:val="28"/>
        </w:rPr>
        <w:tab/>
        <w:t xml:space="preserve">Определить сайт в сети Интернет </w:t>
      </w:r>
      <w:r w:rsidRPr="00013CB0">
        <w:rPr>
          <w:rStyle w:val="a7"/>
          <w:color w:val="auto"/>
          <w:sz w:val="28"/>
          <w:szCs w:val="28"/>
          <w:u w:val="none"/>
        </w:rPr>
        <w:t>http://skp.gov86.org/</w:t>
      </w:r>
      <w:r w:rsidRPr="00013CB0">
        <w:rPr>
          <w:sz w:val="28"/>
          <w:szCs w:val="28"/>
        </w:rPr>
        <w:t xml:space="preserve"> официальным сайтом Счетно-контрольной палаты города Пыть-Яха для опубликования информации о деятельности Счетно-контрольной палаты города Пыть-Яха, принимаемых муниципальных нормативных правовых актах.</w:t>
      </w:r>
    </w:p>
    <w:p w:rsidR="00DD6E8B" w:rsidRDefault="00DD6E8B" w:rsidP="00DD6E8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13CB0">
        <w:rPr>
          <w:sz w:val="28"/>
          <w:szCs w:val="28"/>
        </w:rPr>
        <w:t>3.</w:t>
      </w:r>
      <w:r w:rsidRPr="00013CB0">
        <w:rPr>
          <w:sz w:val="28"/>
          <w:szCs w:val="28"/>
        </w:rPr>
        <w:tab/>
        <w:t>Структур</w:t>
      </w:r>
      <w:r w:rsidR="00F1514E">
        <w:rPr>
          <w:sz w:val="28"/>
          <w:szCs w:val="28"/>
        </w:rPr>
        <w:t>а</w:t>
      </w:r>
      <w:r w:rsidR="00656E59" w:rsidRPr="00013CB0">
        <w:rPr>
          <w:sz w:val="28"/>
          <w:szCs w:val="28"/>
        </w:rPr>
        <w:t xml:space="preserve"> официального сайта Счетно-контрольной палаты</w:t>
      </w:r>
      <w:r w:rsidRPr="00013CB0">
        <w:rPr>
          <w:sz w:val="28"/>
          <w:szCs w:val="28"/>
        </w:rPr>
        <w:t xml:space="preserve"> города Пыть-Яха и перечень лиц, ответственных за наполнение официального сайта</w:t>
      </w:r>
      <w:r w:rsidR="00656E59" w:rsidRPr="00013CB0">
        <w:rPr>
          <w:sz w:val="28"/>
          <w:szCs w:val="28"/>
        </w:rPr>
        <w:t xml:space="preserve"> </w:t>
      </w:r>
      <w:r w:rsidR="00B04638">
        <w:rPr>
          <w:sz w:val="28"/>
          <w:szCs w:val="28"/>
        </w:rPr>
        <w:t>С</w:t>
      </w:r>
      <w:r w:rsidR="00656E59" w:rsidRPr="00013CB0">
        <w:rPr>
          <w:sz w:val="28"/>
          <w:szCs w:val="28"/>
        </w:rPr>
        <w:t xml:space="preserve">четно-контрольной палаты города Пыть-Яха </w:t>
      </w:r>
      <w:r w:rsidR="00F1514E">
        <w:rPr>
          <w:sz w:val="28"/>
          <w:szCs w:val="28"/>
        </w:rPr>
        <w:t>утверждается приказом Счетно-контрольной палаты города Пыть-Яха.</w:t>
      </w:r>
    </w:p>
    <w:p w:rsidR="008A48E0" w:rsidRPr="00013CB0" w:rsidRDefault="008A48E0" w:rsidP="00DD6E8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D6E8B">
        <w:rPr>
          <w:sz w:val="28"/>
          <w:szCs w:val="28"/>
        </w:rPr>
        <w:t>.</w:t>
      </w:r>
      <w:r w:rsidRPr="00DD6E8B">
        <w:rPr>
          <w:sz w:val="28"/>
          <w:szCs w:val="28"/>
        </w:rPr>
        <w:tab/>
        <w:t xml:space="preserve">Контроль за выполнением </w:t>
      </w:r>
      <w:r>
        <w:rPr>
          <w:sz w:val="28"/>
          <w:szCs w:val="28"/>
        </w:rPr>
        <w:t>настоящего распоряжения оставляю за собой.</w:t>
      </w:r>
    </w:p>
    <w:p w:rsidR="00DD6E8B" w:rsidRPr="005D765A" w:rsidRDefault="008A48E0" w:rsidP="00DD6E8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D6E8B" w:rsidRPr="00013CB0">
        <w:rPr>
          <w:sz w:val="28"/>
          <w:szCs w:val="28"/>
        </w:rPr>
        <w:t>.</w:t>
      </w:r>
      <w:r w:rsidR="00DD6E8B" w:rsidRPr="00013CB0">
        <w:rPr>
          <w:sz w:val="28"/>
          <w:szCs w:val="28"/>
        </w:rPr>
        <w:tab/>
      </w:r>
      <w:r w:rsidR="005D765A" w:rsidRPr="00013CB0">
        <w:rPr>
          <w:sz w:val="28"/>
          <w:szCs w:val="28"/>
        </w:rPr>
        <w:t>Опубликовать настоя</w:t>
      </w:r>
      <w:r w:rsidR="00A92143">
        <w:rPr>
          <w:sz w:val="28"/>
          <w:szCs w:val="28"/>
        </w:rPr>
        <w:t>щее распоряжение</w:t>
      </w:r>
      <w:r w:rsidR="005D765A" w:rsidRPr="00013CB0">
        <w:rPr>
          <w:sz w:val="28"/>
          <w:szCs w:val="28"/>
        </w:rPr>
        <w:t xml:space="preserve"> в печатном средстве массовой информации «Официальный вестник» </w:t>
      </w:r>
      <w:r w:rsidR="00DD6E8B" w:rsidRPr="005D765A">
        <w:rPr>
          <w:sz w:val="28"/>
          <w:szCs w:val="28"/>
        </w:rPr>
        <w:t xml:space="preserve">и дополнительно направить для размещения в сетевом издании в информационно-телекоммуникационной сети «Интернет» - </w:t>
      </w:r>
      <w:r>
        <w:rPr>
          <w:sz w:val="28"/>
          <w:szCs w:val="28"/>
        </w:rPr>
        <w:t xml:space="preserve">          </w:t>
      </w:r>
      <w:r w:rsidR="00DD6E8B" w:rsidRPr="005D765A">
        <w:rPr>
          <w:sz w:val="28"/>
          <w:szCs w:val="28"/>
        </w:rPr>
        <w:t>pyt-yahinform.ru».</w:t>
      </w:r>
    </w:p>
    <w:p w:rsidR="00DD6E8B" w:rsidRPr="00DD6E8B" w:rsidRDefault="008A48E0" w:rsidP="00DD6E8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D6E8B" w:rsidRPr="005D765A">
        <w:rPr>
          <w:sz w:val="28"/>
          <w:szCs w:val="28"/>
        </w:rPr>
        <w:t>.</w:t>
      </w:r>
      <w:r w:rsidR="00DD6E8B" w:rsidRPr="00DD6E8B">
        <w:rPr>
          <w:sz w:val="28"/>
          <w:szCs w:val="28"/>
        </w:rPr>
        <w:tab/>
      </w:r>
      <w:bookmarkStart w:id="0" w:name="_GoBack"/>
      <w:r w:rsidR="00A92143">
        <w:rPr>
          <w:sz w:val="28"/>
          <w:szCs w:val="28"/>
        </w:rPr>
        <w:t>Настоящее распоряжение</w:t>
      </w:r>
      <w:r w:rsidR="00DD6E8B">
        <w:rPr>
          <w:sz w:val="28"/>
          <w:szCs w:val="28"/>
        </w:rPr>
        <w:t xml:space="preserve"> вступает в силу с 01.01</w:t>
      </w:r>
      <w:r w:rsidR="00DD6E8B" w:rsidRPr="00DD6E8B">
        <w:rPr>
          <w:sz w:val="28"/>
          <w:szCs w:val="28"/>
        </w:rPr>
        <w:t>.202</w:t>
      </w:r>
      <w:r w:rsidR="00DD6E8B">
        <w:rPr>
          <w:sz w:val="28"/>
          <w:szCs w:val="28"/>
        </w:rPr>
        <w:t>4</w:t>
      </w:r>
      <w:r w:rsidR="00DD6E8B" w:rsidRPr="00DD6E8B">
        <w:rPr>
          <w:sz w:val="28"/>
          <w:szCs w:val="28"/>
        </w:rPr>
        <w:t xml:space="preserve">. </w:t>
      </w:r>
      <w:bookmarkEnd w:id="0"/>
    </w:p>
    <w:p w:rsidR="00DD6E8B" w:rsidRPr="00DD6E8B" w:rsidRDefault="00DD6E8B" w:rsidP="00DD6E8B">
      <w:pPr>
        <w:pStyle w:val="a8"/>
        <w:tabs>
          <w:tab w:val="left" w:pos="993"/>
        </w:tabs>
        <w:spacing w:before="0"/>
        <w:ind w:firstLine="709"/>
      </w:pPr>
    </w:p>
    <w:p w:rsidR="0026072D" w:rsidRDefault="0026072D" w:rsidP="00DD6E8B">
      <w:pPr>
        <w:pStyle w:val="a8"/>
        <w:spacing w:before="0"/>
        <w:ind w:hanging="87"/>
      </w:pPr>
    </w:p>
    <w:p w:rsidR="00DD6E8B" w:rsidRPr="00DD6E8B" w:rsidRDefault="00DD6E8B" w:rsidP="00DD6E8B">
      <w:pPr>
        <w:pStyle w:val="a8"/>
        <w:spacing w:before="0"/>
        <w:ind w:hanging="87"/>
      </w:pPr>
      <w:r>
        <w:t>Председатель</w:t>
      </w:r>
      <w:r w:rsidRPr="00DD6E8B">
        <w:tab/>
      </w:r>
      <w:r w:rsidRPr="00DD6E8B">
        <w:tab/>
      </w:r>
      <w:r w:rsidRPr="00DD6E8B">
        <w:tab/>
      </w:r>
      <w:r w:rsidRPr="00DD6E8B">
        <w:tab/>
      </w:r>
      <w:r w:rsidRPr="00DD6E8B">
        <w:tab/>
      </w:r>
      <w:r w:rsidRPr="00DD6E8B">
        <w:tab/>
      </w:r>
      <w:r w:rsidRPr="00DD6E8B">
        <w:tab/>
      </w:r>
      <w:r>
        <w:t xml:space="preserve">                                 Е.Г. Баляева</w:t>
      </w:r>
    </w:p>
    <w:p w:rsidR="008A48E0" w:rsidRDefault="0026072D" w:rsidP="002607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D6E8B" w:rsidRPr="00DD6E8B" w:rsidRDefault="00B04638" w:rsidP="002607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6072D">
        <w:rPr>
          <w:rFonts w:ascii="Times New Roman" w:hAnsi="Times New Roman" w:cs="Times New Roman"/>
          <w:sz w:val="28"/>
          <w:szCs w:val="28"/>
        </w:rPr>
        <w:t xml:space="preserve"> 1 </w:t>
      </w:r>
      <w:r w:rsidR="00DD6E8B" w:rsidRPr="00DD6E8B">
        <w:rPr>
          <w:rFonts w:ascii="Times New Roman" w:hAnsi="Times New Roman" w:cs="Times New Roman"/>
          <w:sz w:val="28"/>
          <w:szCs w:val="28"/>
        </w:rPr>
        <w:t xml:space="preserve">к </w:t>
      </w:r>
      <w:r w:rsidR="00A92143">
        <w:rPr>
          <w:rFonts w:ascii="Times New Roman" w:hAnsi="Times New Roman" w:cs="Times New Roman"/>
          <w:sz w:val="28"/>
          <w:szCs w:val="28"/>
        </w:rPr>
        <w:t>распоряжению</w:t>
      </w:r>
    </w:p>
    <w:p w:rsidR="00DD6E8B" w:rsidRPr="00DD6E8B" w:rsidRDefault="0026072D" w:rsidP="00F1514E">
      <w:pPr>
        <w:pStyle w:val="ConsPlusNormal"/>
        <w:tabs>
          <w:tab w:val="left" w:pos="3615"/>
          <w:tab w:val="right" w:pos="102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D6E8B" w:rsidRPr="00F1514E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DD6E8B" w:rsidRPr="00F1514E">
        <w:rPr>
          <w:rFonts w:ascii="Times New Roman" w:hAnsi="Times New Roman" w:cs="Times New Roman"/>
          <w:sz w:val="28"/>
          <w:szCs w:val="28"/>
        </w:rPr>
        <w:t>0</w:t>
      </w:r>
      <w:r w:rsidRPr="00F1514E">
        <w:rPr>
          <w:rFonts w:ascii="Times New Roman" w:hAnsi="Times New Roman" w:cs="Times New Roman"/>
          <w:sz w:val="28"/>
          <w:szCs w:val="28"/>
        </w:rPr>
        <w:t>0.00</w:t>
      </w:r>
      <w:r w:rsidR="00DD6E8B" w:rsidRPr="00F1514E">
        <w:rPr>
          <w:rFonts w:ascii="Times New Roman" w:hAnsi="Times New Roman" w:cs="Times New Roman"/>
          <w:sz w:val="28"/>
          <w:szCs w:val="28"/>
        </w:rPr>
        <w:t>.202</w:t>
      </w:r>
      <w:r w:rsidRPr="00F1514E">
        <w:rPr>
          <w:rFonts w:ascii="Times New Roman" w:hAnsi="Times New Roman" w:cs="Times New Roman"/>
          <w:sz w:val="28"/>
          <w:szCs w:val="28"/>
        </w:rPr>
        <w:t>3</w:t>
      </w:r>
      <w:r w:rsidR="00DD6E8B" w:rsidRPr="00F1514E">
        <w:rPr>
          <w:rFonts w:ascii="Times New Roman" w:hAnsi="Times New Roman" w:cs="Times New Roman"/>
          <w:sz w:val="28"/>
          <w:szCs w:val="28"/>
        </w:rPr>
        <w:t xml:space="preserve">  </w:t>
      </w:r>
      <w:r w:rsidR="00A92143" w:rsidRPr="00F1514E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A92143" w:rsidRPr="00F1514E">
        <w:rPr>
          <w:rFonts w:ascii="Times New Roman" w:hAnsi="Times New Roman" w:cs="Times New Roman"/>
          <w:sz w:val="28"/>
          <w:szCs w:val="28"/>
        </w:rPr>
        <w:t xml:space="preserve"> </w:t>
      </w:r>
      <w:r w:rsidRPr="00F1514E">
        <w:rPr>
          <w:rFonts w:ascii="Times New Roman" w:hAnsi="Times New Roman" w:cs="Times New Roman"/>
          <w:sz w:val="28"/>
          <w:szCs w:val="28"/>
        </w:rPr>
        <w:t>00</w:t>
      </w:r>
      <w:r w:rsidR="00A92143" w:rsidRPr="00F1514E">
        <w:rPr>
          <w:rFonts w:ascii="Times New Roman" w:hAnsi="Times New Roman" w:cs="Times New Roman"/>
          <w:sz w:val="28"/>
          <w:szCs w:val="28"/>
        </w:rPr>
        <w:t>-ра</w:t>
      </w:r>
    </w:p>
    <w:p w:rsidR="00DD6E8B" w:rsidRPr="00DD6E8B" w:rsidRDefault="00DD6E8B" w:rsidP="00DD6E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D6E8B" w:rsidRPr="00DD6E8B" w:rsidRDefault="00DD6E8B" w:rsidP="00DD6E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6E8B">
        <w:rPr>
          <w:rFonts w:ascii="Times New Roman" w:hAnsi="Times New Roman" w:cs="Times New Roman"/>
          <w:sz w:val="28"/>
          <w:szCs w:val="28"/>
        </w:rPr>
        <w:t xml:space="preserve">Порядок утверждения перечня информации, </w:t>
      </w:r>
    </w:p>
    <w:p w:rsidR="00DD6E8B" w:rsidRPr="00DD6E8B" w:rsidRDefault="00DD6E8B" w:rsidP="00DD6E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6E8B">
        <w:rPr>
          <w:rFonts w:ascii="Times New Roman" w:hAnsi="Times New Roman" w:cs="Times New Roman"/>
          <w:sz w:val="28"/>
          <w:szCs w:val="28"/>
        </w:rPr>
        <w:t xml:space="preserve">размещаемой на официальном сайте </w:t>
      </w:r>
      <w:r w:rsidR="0026072D">
        <w:rPr>
          <w:rFonts w:ascii="Times New Roman" w:hAnsi="Times New Roman" w:cs="Times New Roman"/>
          <w:sz w:val="28"/>
          <w:szCs w:val="28"/>
        </w:rPr>
        <w:t>Счетно-контрольной палаты</w:t>
      </w:r>
      <w:r w:rsidRPr="00DD6E8B">
        <w:rPr>
          <w:rFonts w:ascii="Times New Roman" w:hAnsi="Times New Roman" w:cs="Times New Roman"/>
          <w:sz w:val="28"/>
          <w:szCs w:val="28"/>
        </w:rPr>
        <w:t xml:space="preserve"> города Пыть-Яха, и порядок ее размещения</w:t>
      </w:r>
    </w:p>
    <w:p w:rsidR="00DD6E8B" w:rsidRPr="00DD6E8B" w:rsidRDefault="00DD6E8B" w:rsidP="00DD6E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D6E8B" w:rsidRPr="00DD6E8B" w:rsidRDefault="00DD6E8B" w:rsidP="0026072D">
      <w:pPr>
        <w:pStyle w:val="ConsPlusNormal"/>
        <w:widowControl/>
        <w:numPr>
          <w:ilvl w:val="0"/>
          <w:numId w:val="3"/>
        </w:numPr>
        <w:tabs>
          <w:tab w:val="clear" w:pos="1080"/>
          <w:tab w:val="num" w:pos="0"/>
          <w:tab w:val="left" w:pos="851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E8B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подлежит информация о деятельности </w:t>
      </w:r>
      <w:r w:rsidR="0026072D">
        <w:rPr>
          <w:rFonts w:ascii="Times New Roman" w:hAnsi="Times New Roman" w:cs="Times New Roman"/>
          <w:sz w:val="28"/>
          <w:szCs w:val="28"/>
        </w:rPr>
        <w:t xml:space="preserve">Счетно-контрольной палаты </w:t>
      </w:r>
      <w:r w:rsidRPr="00DD6E8B">
        <w:rPr>
          <w:rFonts w:ascii="Times New Roman" w:hAnsi="Times New Roman" w:cs="Times New Roman"/>
          <w:sz w:val="28"/>
          <w:szCs w:val="28"/>
        </w:rPr>
        <w:t>города Пыть-Яха согласно перечню, утвержденн</w:t>
      </w:r>
      <w:r w:rsidR="0026072D">
        <w:rPr>
          <w:rFonts w:ascii="Times New Roman" w:hAnsi="Times New Roman" w:cs="Times New Roman"/>
          <w:sz w:val="28"/>
          <w:szCs w:val="28"/>
        </w:rPr>
        <w:t>ым настоящим</w:t>
      </w:r>
      <w:r w:rsidR="00A92143">
        <w:rPr>
          <w:rFonts w:ascii="Times New Roman" w:hAnsi="Times New Roman" w:cs="Times New Roman"/>
          <w:sz w:val="28"/>
          <w:szCs w:val="28"/>
        </w:rPr>
        <w:t xml:space="preserve"> распоряжением</w:t>
      </w:r>
      <w:r w:rsidRPr="00DD6E8B">
        <w:rPr>
          <w:rFonts w:ascii="Times New Roman" w:hAnsi="Times New Roman" w:cs="Times New Roman"/>
          <w:sz w:val="28"/>
          <w:szCs w:val="28"/>
        </w:rPr>
        <w:t xml:space="preserve">. Иная информация подлежит размещению только при условии согласования такого размещения с </w:t>
      </w:r>
      <w:r w:rsidR="0026072D">
        <w:rPr>
          <w:rFonts w:ascii="Times New Roman" w:hAnsi="Times New Roman" w:cs="Times New Roman"/>
          <w:sz w:val="28"/>
          <w:szCs w:val="28"/>
        </w:rPr>
        <w:t>председателем Счетно-контрольной палаты города Пыть-Яха.</w:t>
      </w:r>
    </w:p>
    <w:p w:rsidR="0026072D" w:rsidRDefault="00DD6E8B" w:rsidP="0026072D">
      <w:pPr>
        <w:numPr>
          <w:ilvl w:val="0"/>
          <w:numId w:val="3"/>
        </w:numPr>
        <w:tabs>
          <w:tab w:val="clear" w:pos="1080"/>
          <w:tab w:val="num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D6E8B">
        <w:rPr>
          <w:sz w:val="28"/>
          <w:szCs w:val="28"/>
        </w:rPr>
        <w:t>Не подлежит размещению информация, содержащая рекламные материалы (за исключением социальной рекламы), информация, которая направлена на пропаганду войны, разжигание национальной, расовой или религиозной ненависти и вражды, а также иная информация, распространение которой запрещено либо ограничено в соответствии с законодательством Российской Федерации.</w:t>
      </w:r>
    </w:p>
    <w:p w:rsidR="00DD6E8B" w:rsidRPr="0026072D" w:rsidRDefault="00DD6E8B" w:rsidP="0026072D">
      <w:pPr>
        <w:numPr>
          <w:ilvl w:val="0"/>
          <w:numId w:val="3"/>
        </w:numPr>
        <w:tabs>
          <w:tab w:val="clear" w:pos="1080"/>
          <w:tab w:val="num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  <w:sectPr w:rsidR="00DD6E8B" w:rsidRPr="0026072D" w:rsidSect="00DD6E8B">
          <w:headerReference w:type="even" r:id="rId8"/>
          <w:headerReference w:type="default" r:id="rId9"/>
          <w:headerReference w:type="first" r:id="rId10"/>
          <w:pgSz w:w="11906" w:h="16838" w:code="9"/>
          <w:pgMar w:top="1134" w:right="567" w:bottom="1134" w:left="1134" w:header="720" w:footer="720" w:gutter="0"/>
          <w:cols w:space="720"/>
        </w:sectPr>
      </w:pPr>
      <w:r w:rsidRPr="0026072D">
        <w:rPr>
          <w:sz w:val="28"/>
          <w:szCs w:val="28"/>
        </w:rPr>
        <w:t xml:space="preserve">Ответственность за перечень, объем и достоверность информации, а также за периодичность и своевременное обновление информации, размещенной на официальном сайте </w:t>
      </w:r>
      <w:r w:rsidR="0026072D">
        <w:rPr>
          <w:sz w:val="28"/>
          <w:szCs w:val="28"/>
        </w:rPr>
        <w:t>Счетно-контрольной палаты</w:t>
      </w:r>
      <w:r w:rsidRPr="0026072D">
        <w:rPr>
          <w:sz w:val="28"/>
          <w:szCs w:val="28"/>
        </w:rPr>
        <w:t xml:space="preserve"> города </w:t>
      </w:r>
      <w:r w:rsidR="0026072D">
        <w:rPr>
          <w:sz w:val="28"/>
          <w:szCs w:val="28"/>
        </w:rPr>
        <w:t>Пыть-Яха лежит на руководителе учреждения</w:t>
      </w:r>
      <w:r w:rsidRPr="0026072D">
        <w:rPr>
          <w:sz w:val="28"/>
          <w:szCs w:val="28"/>
        </w:rPr>
        <w:t>.</w:t>
      </w:r>
    </w:p>
    <w:p w:rsidR="00DD6E8B" w:rsidRPr="00DD6E8B" w:rsidRDefault="00B04638" w:rsidP="0026072D">
      <w:pPr>
        <w:pStyle w:val="ConsPlusNonformat"/>
        <w:widowControl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D6E8B" w:rsidRPr="00DD6E8B">
        <w:rPr>
          <w:rFonts w:ascii="Times New Roman" w:hAnsi="Times New Roman" w:cs="Times New Roman"/>
          <w:sz w:val="28"/>
          <w:szCs w:val="28"/>
        </w:rPr>
        <w:t xml:space="preserve">2 к </w:t>
      </w:r>
      <w:r w:rsidR="00A92143">
        <w:rPr>
          <w:rFonts w:ascii="Times New Roman" w:hAnsi="Times New Roman" w:cs="Times New Roman"/>
          <w:sz w:val="28"/>
          <w:szCs w:val="28"/>
        </w:rPr>
        <w:t>распоряжению</w:t>
      </w:r>
      <w:r w:rsidR="00260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E8B" w:rsidRPr="00DD6E8B" w:rsidRDefault="00DD6E8B" w:rsidP="00DD6E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D6E8B">
        <w:rPr>
          <w:rFonts w:ascii="Times New Roman" w:hAnsi="Times New Roman" w:cs="Times New Roman"/>
          <w:sz w:val="28"/>
          <w:szCs w:val="28"/>
        </w:rPr>
        <w:tab/>
      </w:r>
      <w:r w:rsidR="0026072D">
        <w:rPr>
          <w:rFonts w:ascii="Times New Roman" w:hAnsi="Times New Roman" w:cs="Times New Roman"/>
          <w:sz w:val="28"/>
          <w:szCs w:val="28"/>
        </w:rPr>
        <w:tab/>
      </w:r>
      <w:r w:rsidR="0026072D">
        <w:rPr>
          <w:rFonts w:ascii="Times New Roman" w:hAnsi="Times New Roman" w:cs="Times New Roman"/>
          <w:sz w:val="28"/>
          <w:szCs w:val="28"/>
        </w:rPr>
        <w:tab/>
      </w:r>
      <w:r w:rsidR="0026072D">
        <w:rPr>
          <w:rFonts w:ascii="Times New Roman" w:hAnsi="Times New Roman" w:cs="Times New Roman"/>
          <w:sz w:val="28"/>
          <w:szCs w:val="28"/>
        </w:rPr>
        <w:tab/>
      </w:r>
      <w:r w:rsidR="0026072D">
        <w:rPr>
          <w:rFonts w:ascii="Times New Roman" w:hAnsi="Times New Roman" w:cs="Times New Roman"/>
          <w:sz w:val="28"/>
          <w:szCs w:val="28"/>
        </w:rPr>
        <w:tab/>
      </w:r>
      <w:r w:rsidR="0026072D">
        <w:rPr>
          <w:rFonts w:ascii="Times New Roman" w:hAnsi="Times New Roman" w:cs="Times New Roman"/>
          <w:sz w:val="28"/>
          <w:szCs w:val="28"/>
        </w:rPr>
        <w:tab/>
      </w:r>
      <w:r w:rsidR="0026072D">
        <w:rPr>
          <w:rFonts w:ascii="Times New Roman" w:hAnsi="Times New Roman" w:cs="Times New Roman"/>
          <w:sz w:val="28"/>
          <w:szCs w:val="28"/>
        </w:rPr>
        <w:tab/>
      </w:r>
      <w:r w:rsidR="0026072D">
        <w:rPr>
          <w:rFonts w:ascii="Times New Roman" w:hAnsi="Times New Roman" w:cs="Times New Roman"/>
          <w:sz w:val="28"/>
          <w:szCs w:val="28"/>
        </w:rPr>
        <w:tab/>
      </w:r>
      <w:r w:rsidR="0026072D">
        <w:rPr>
          <w:rFonts w:ascii="Times New Roman" w:hAnsi="Times New Roman" w:cs="Times New Roman"/>
          <w:sz w:val="28"/>
          <w:szCs w:val="28"/>
        </w:rPr>
        <w:tab/>
        <w:t>от 00.00.2023</w:t>
      </w:r>
      <w:r w:rsidRPr="00DD6E8B">
        <w:rPr>
          <w:rFonts w:ascii="Times New Roman" w:hAnsi="Times New Roman" w:cs="Times New Roman"/>
          <w:sz w:val="28"/>
          <w:szCs w:val="28"/>
        </w:rPr>
        <w:t xml:space="preserve"> №</w:t>
      </w:r>
      <w:r w:rsidR="00A92143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="00A92143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DD6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E8B" w:rsidRPr="00DD6E8B" w:rsidRDefault="00DD6E8B" w:rsidP="00DD6E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D6E8B" w:rsidRPr="00DD6E8B" w:rsidRDefault="00DD6E8B" w:rsidP="00DD6E8B">
      <w:pPr>
        <w:ind w:firstLine="567"/>
        <w:jc w:val="center"/>
        <w:rPr>
          <w:sz w:val="28"/>
          <w:szCs w:val="28"/>
        </w:rPr>
      </w:pPr>
      <w:r w:rsidRPr="00DD6E8B">
        <w:rPr>
          <w:sz w:val="28"/>
          <w:szCs w:val="28"/>
        </w:rPr>
        <w:t xml:space="preserve">Перечень информации о деятельности </w:t>
      </w:r>
      <w:r w:rsidR="0026072D">
        <w:rPr>
          <w:sz w:val="28"/>
          <w:szCs w:val="28"/>
        </w:rPr>
        <w:t xml:space="preserve">Счетно-контрольной палаты </w:t>
      </w:r>
      <w:r w:rsidRPr="00DD6E8B">
        <w:rPr>
          <w:sz w:val="28"/>
          <w:szCs w:val="28"/>
        </w:rPr>
        <w:t>города Пыть-Яха, размещаемой на официальном сайте</w:t>
      </w:r>
    </w:p>
    <w:p w:rsidR="00DD6E8B" w:rsidRPr="00DD6E8B" w:rsidRDefault="00DD6E8B" w:rsidP="00F07A05">
      <w:pPr>
        <w:pStyle w:val="ConsPlusNonformat"/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E54E2" w:rsidRPr="00DD6E8B" w:rsidRDefault="0026072D" w:rsidP="00F07A0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  <w:t>Общая информация</w:t>
      </w:r>
      <w:r w:rsidR="00AE54E2">
        <w:rPr>
          <w:sz w:val="28"/>
          <w:szCs w:val="28"/>
        </w:rPr>
        <w:t xml:space="preserve">: полномочия, </w:t>
      </w:r>
      <w:r w:rsidR="00AE54E2" w:rsidRPr="00DD6E8B">
        <w:rPr>
          <w:sz w:val="28"/>
          <w:szCs w:val="28"/>
        </w:rPr>
        <w:t xml:space="preserve">сведения о </w:t>
      </w:r>
      <w:r w:rsidR="005D77A1">
        <w:rPr>
          <w:sz w:val="28"/>
          <w:szCs w:val="28"/>
        </w:rPr>
        <w:t xml:space="preserve">председателе, </w:t>
      </w:r>
      <w:r w:rsidR="00AE54E2">
        <w:rPr>
          <w:sz w:val="28"/>
          <w:szCs w:val="28"/>
        </w:rPr>
        <w:t>структура палаты, методическое обеспечение, и</w:t>
      </w:r>
      <w:r w:rsidR="00AE54E2" w:rsidRPr="00AE54E2">
        <w:rPr>
          <w:sz w:val="28"/>
          <w:szCs w:val="28"/>
        </w:rPr>
        <w:t>нформаци</w:t>
      </w:r>
      <w:r w:rsidR="00AE54E2">
        <w:rPr>
          <w:sz w:val="28"/>
          <w:szCs w:val="28"/>
        </w:rPr>
        <w:t>я</w:t>
      </w:r>
      <w:r w:rsidR="00AE54E2" w:rsidRPr="00AE54E2">
        <w:rPr>
          <w:sz w:val="28"/>
          <w:szCs w:val="28"/>
        </w:rPr>
        <w:t xml:space="preserve"> о кадровом обеспечении</w:t>
      </w:r>
      <w:r w:rsidR="00AE54E2">
        <w:rPr>
          <w:sz w:val="28"/>
          <w:szCs w:val="28"/>
        </w:rPr>
        <w:t xml:space="preserve">, в том числе порядок поступления граждан на </w:t>
      </w:r>
      <w:r w:rsidR="00AE54E2" w:rsidRPr="00DD6E8B">
        <w:rPr>
          <w:sz w:val="28"/>
          <w:szCs w:val="28"/>
        </w:rPr>
        <w:t xml:space="preserve">муниципальную </w:t>
      </w:r>
      <w:r w:rsidR="005D77A1">
        <w:rPr>
          <w:sz w:val="28"/>
          <w:szCs w:val="28"/>
        </w:rPr>
        <w:t xml:space="preserve">службу, </w:t>
      </w:r>
      <w:r w:rsidR="00AE54E2" w:rsidRPr="00DD6E8B">
        <w:rPr>
          <w:sz w:val="28"/>
          <w:szCs w:val="28"/>
        </w:rPr>
        <w:t xml:space="preserve">сведения о вакантных должностях муниципальной службы, имеющихся в </w:t>
      </w:r>
      <w:r w:rsidR="005D77A1">
        <w:rPr>
          <w:sz w:val="28"/>
          <w:szCs w:val="28"/>
        </w:rPr>
        <w:t>учреждении,</w:t>
      </w:r>
      <w:r w:rsidR="00AE54E2">
        <w:rPr>
          <w:sz w:val="28"/>
          <w:szCs w:val="28"/>
        </w:rPr>
        <w:t xml:space="preserve"> </w:t>
      </w:r>
      <w:r w:rsidR="00AE54E2" w:rsidRPr="00DD6E8B">
        <w:rPr>
          <w:sz w:val="28"/>
          <w:szCs w:val="28"/>
        </w:rPr>
        <w:t xml:space="preserve">квалификационные требования к кандидатам на замещение вакантных </w:t>
      </w:r>
      <w:r w:rsidR="005D77A1">
        <w:rPr>
          <w:sz w:val="28"/>
          <w:szCs w:val="28"/>
        </w:rPr>
        <w:t>должностей муниципальной службы,</w:t>
      </w:r>
      <w:r w:rsidR="00AE54E2">
        <w:rPr>
          <w:sz w:val="28"/>
          <w:szCs w:val="28"/>
        </w:rPr>
        <w:t xml:space="preserve"> </w:t>
      </w:r>
      <w:r w:rsidR="00AE54E2" w:rsidRPr="00DD6E8B">
        <w:rPr>
          <w:sz w:val="28"/>
          <w:szCs w:val="28"/>
        </w:rPr>
        <w:t>условия и результаты конкурсов на замещение вакантных должностей муниципальн</w:t>
      </w:r>
      <w:r w:rsidR="005D77A1">
        <w:rPr>
          <w:sz w:val="28"/>
          <w:szCs w:val="28"/>
        </w:rPr>
        <w:t>ой службы,</w:t>
      </w:r>
      <w:r w:rsidR="00AE54E2">
        <w:rPr>
          <w:sz w:val="28"/>
          <w:szCs w:val="28"/>
        </w:rPr>
        <w:t xml:space="preserve"> </w:t>
      </w:r>
      <w:r w:rsidR="00AE54E2" w:rsidRPr="00DD6E8B">
        <w:rPr>
          <w:sz w:val="28"/>
          <w:szCs w:val="28"/>
        </w:rPr>
        <w:t>номера телефонов, по которым можно получить информацию по вопросу за</w:t>
      </w:r>
      <w:r w:rsidR="00AE54E2">
        <w:rPr>
          <w:sz w:val="28"/>
          <w:szCs w:val="28"/>
        </w:rPr>
        <w:t xml:space="preserve">мещения вакантных должностей в </w:t>
      </w:r>
      <w:r w:rsidR="005D77A1">
        <w:rPr>
          <w:sz w:val="28"/>
          <w:szCs w:val="28"/>
        </w:rPr>
        <w:t>учреждении</w:t>
      </w:r>
      <w:r w:rsidR="00AE54E2">
        <w:rPr>
          <w:sz w:val="28"/>
          <w:szCs w:val="28"/>
        </w:rPr>
        <w:t>.</w:t>
      </w:r>
    </w:p>
    <w:p w:rsidR="00F07A05" w:rsidRDefault="00DD6E8B" w:rsidP="00F07A05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D6E8B">
        <w:rPr>
          <w:sz w:val="28"/>
          <w:szCs w:val="28"/>
        </w:rPr>
        <w:t>2.</w:t>
      </w:r>
      <w:r w:rsidRPr="00DD6E8B">
        <w:rPr>
          <w:sz w:val="28"/>
          <w:szCs w:val="28"/>
        </w:rPr>
        <w:tab/>
        <w:t xml:space="preserve"> Информация о нормотвор</w:t>
      </w:r>
      <w:r w:rsidR="00AE54E2">
        <w:rPr>
          <w:sz w:val="28"/>
          <w:szCs w:val="28"/>
        </w:rPr>
        <w:t>ческой деятельности: Положение</w:t>
      </w:r>
      <w:r w:rsidR="005D77A1">
        <w:rPr>
          <w:sz w:val="28"/>
          <w:szCs w:val="28"/>
        </w:rPr>
        <w:t>,</w:t>
      </w:r>
      <w:r w:rsidR="003505AF">
        <w:rPr>
          <w:sz w:val="28"/>
          <w:szCs w:val="28"/>
        </w:rPr>
        <w:t xml:space="preserve"> регламент, нормативные</w:t>
      </w:r>
      <w:r w:rsidRPr="00DD6E8B">
        <w:rPr>
          <w:sz w:val="28"/>
          <w:szCs w:val="28"/>
        </w:rPr>
        <w:t xml:space="preserve"> правовые акты, включая сведения о внесении в них изменений, признании их утратившими силу, признании их судом недействующими</w:t>
      </w:r>
      <w:r w:rsidR="0014462D">
        <w:rPr>
          <w:sz w:val="28"/>
          <w:szCs w:val="28"/>
        </w:rPr>
        <w:t>,</w:t>
      </w:r>
      <w:r w:rsidR="00AE54E2">
        <w:rPr>
          <w:sz w:val="28"/>
          <w:szCs w:val="28"/>
        </w:rPr>
        <w:t xml:space="preserve"> </w:t>
      </w:r>
      <w:r w:rsidRPr="00DD6E8B">
        <w:rPr>
          <w:sz w:val="28"/>
          <w:szCs w:val="28"/>
        </w:rPr>
        <w:t>проекты нормативных правовых актов</w:t>
      </w:r>
      <w:r w:rsidR="00F07A05">
        <w:rPr>
          <w:sz w:val="28"/>
          <w:szCs w:val="28"/>
        </w:rPr>
        <w:t>.</w:t>
      </w:r>
    </w:p>
    <w:p w:rsidR="00DD6E8B" w:rsidRPr="00DD6E8B" w:rsidRDefault="00F07A05" w:rsidP="00F07A05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505AF">
        <w:rPr>
          <w:sz w:val="28"/>
          <w:szCs w:val="28"/>
        </w:rPr>
        <w:t>Информация</w:t>
      </w:r>
      <w:r w:rsidR="00DD6E8B" w:rsidRPr="00DD6E8B">
        <w:rPr>
          <w:sz w:val="28"/>
          <w:szCs w:val="28"/>
        </w:rPr>
        <w:t xml:space="preserve"> о проведенных </w:t>
      </w:r>
      <w:r w:rsidR="003505AF">
        <w:rPr>
          <w:sz w:val="28"/>
          <w:szCs w:val="28"/>
        </w:rPr>
        <w:t>контрольных и экспе</w:t>
      </w:r>
      <w:r w:rsidR="005D77A1">
        <w:rPr>
          <w:sz w:val="28"/>
          <w:szCs w:val="28"/>
        </w:rPr>
        <w:t>ртно-аналитических мероприятиях, планирование деятельности,</w:t>
      </w:r>
      <w:r w:rsidR="003505AF">
        <w:rPr>
          <w:sz w:val="28"/>
          <w:szCs w:val="28"/>
        </w:rPr>
        <w:t xml:space="preserve"> нормативны</w:t>
      </w:r>
      <w:r w:rsidR="005D77A1">
        <w:rPr>
          <w:sz w:val="28"/>
          <w:szCs w:val="28"/>
        </w:rPr>
        <w:t>е акты по основной деятельности,</w:t>
      </w:r>
      <w:r w:rsidR="003505AF">
        <w:rPr>
          <w:sz w:val="28"/>
          <w:szCs w:val="28"/>
        </w:rPr>
        <w:t xml:space="preserve"> годовые отчеты</w:t>
      </w:r>
      <w:r w:rsidR="005D77A1">
        <w:rPr>
          <w:sz w:val="28"/>
          <w:szCs w:val="28"/>
        </w:rPr>
        <w:t>,</w:t>
      </w:r>
      <w:r w:rsidR="003505AF">
        <w:rPr>
          <w:sz w:val="28"/>
          <w:szCs w:val="28"/>
        </w:rPr>
        <w:t xml:space="preserve"> сведения об использовании </w:t>
      </w:r>
      <w:r w:rsidR="005D77A1">
        <w:rPr>
          <w:sz w:val="28"/>
          <w:szCs w:val="28"/>
        </w:rPr>
        <w:t>учреждением</w:t>
      </w:r>
      <w:r>
        <w:rPr>
          <w:sz w:val="28"/>
          <w:szCs w:val="28"/>
        </w:rPr>
        <w:t xml:space="preserve"> бюджетных средств, информация по противодействию коррупции, в том числе г</w:t>
      </w:r>
      <w:r w:rsidRPr="00F07A05">
        <w:rPr>
          <w:sz w:val="28"/>
          <w:szCs w:val="28"/>
        </w:rPr>
        <w:t>рафик работы лица, ответственного за организацию работы по профилактике коррупционных и иных правонарушений</w:t>
      </w:r>
      <w:r>
        <w:rPr>
          <w:sz w:val="28"/>
          <w:szCs w:val="28"/>
        </w:rPr>
        <w:t>, в</w:t>
      </w:r>
      <w:r w:rsidRPr="00F07A05">
        <w:rPr>
          <w:sz w:val="28"/>
          <w:szCs w:val="28"/>
        </w:rPr>
        <w:t>ыписки из протоколов заседаний Комиссии по соблюдению требований к служебному поведению муниципальных служащих и урегулированию конфликта интересов</w:t>
      </w:r>
      <w:r w:rsidR="005D77A1">
        <w:rPr>
          <w:sz w:val="28"/>
          <w:szCs w:val="28"/>
        </w:rPr>
        <w:t xml:space="preserve"> (далее – Комиссия)</w:t>
      </w:r>
      <w:r>
        <w:rPr>
          <w:sz w:val="28"/>
          <w:szCs w:val="28"/>
        </w:rPr>
        <w:t>, п</w:t>
      </w:r>
      <w:r w:rsidRPr="00F07A05">
        <w:rPr>
          <w:sz w:val="28"/>
          <w:szCs w:val="28"/>
        </w:rPr>
        <w:t>лан</w:t>
      </w:r>
      <w:r>
        <w:rPr>
          <w:sz w:val="28"/>
          <w:szCs w:val="28"/>
        </w:rPr>
        <w:t>ы</w:t>
      </w:r>
      <w:r w:rsidR="005D77A1">
        <w:rPr>
          <w:sz w:val="28"/>
          <w:szCs w:val="28"/>
        </w:rPr>
        <w:t xml:space="preserve"> работы К</w:t>
      </w:r>
      <w:r w:rsidRPr="00F07A05">
        <w:rPr>
          <w:sz w:val="28"/>
          <w:szCs w:val="28"/>
        </w:rPr>
        <w:t>омиссии</w:t>
      </w:r>
      <w:r>
        <w:rPr>
          <w:sz w:val="28"/>
          <w:szCs w:val="28"/>
        </w:rPr>
        <w:t>.</w:t>
      </w:r>
    </w:p>
    <w:p w:rsidR="00DD6E8B" w:rsidRPr="00DD6E8B" w:rsidRDefault="003505AF" w:rsidP="00F07A0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ab/>
        <w:t>Информация</w:t>
      </w:r>
      <w:r w:rsidR="00DD6E8B" w:rsidRPr="00DD6E8B">
        <w:rPr>
          <w:sz w:val="28"/>
          <w:szCs w:val="28"/>
        </w:rPr>
        <w:t xml:space="preserve"> о работе </w:t>
      </w:r>
      <w:r w:rsidR="00C305BB" w:rsidRPr="00C305BB">
        <w:rPr>
          <w:sz w:val="28"/>
          <w:szCs w:val="28"/>
        </w:rPr>
        <w:t>с обращениями граждан, а также объединений гражд</w:t>
      </w:r>
      <w:r w:rsidR="00C305BB">
        <w:rPr>
          <w:sz w:val="28"/>
          <w:szCs w:val="28"/>
        </w:rPr>
        <w:t>ан, юридических лиц</w:t>
      </w:r>
      <w:r w:rsidR="00DD6E8B" w:rsidRPr="00DD6E8B">
        <w:rPr>
          <w:sz w:val="28"/>
          <w:szCs w:val="28"/>
        </w:rPr>
        <w:t>, в том числе:</w:t>
      </w:r>
      <w:r>
        <w:rPr>
          <w:sz w:val="28"/>
          <w:szCs w:val="28"/>
        </w:rPr>
        <w:t xml:space="preserve"> </w:t>
      </w:r>
      <w:r w:rsidR="00DD6E8B" w:rsidRPr="00DD6E8B">
        <w:rPr>
          <w:sz w:val="28"/>
          <w:szCs w:val="28"/>
        </w:rPr>
        <w:t>порядок и время приема граждан</w:t>
      </w:r>
      <w:r w:rsidR="00C305BB">
        <w:rPr>
          <w:sz w:val="28"/>
          <w:szCs w:val="28"/>
        </w:rPr>
        <w:t xml:space="preserve">, в том числе представителей </w:t>
      </w:r>
      <w:r w:rsidR="00DD6E8B" w:rsidRPr="00DD6E8B">
        <w:rPr>
          <w:sz w:val="28"/>
          <w:szCs w:val="28"/>
        </w:rPr>
        <w:t>юридических лиц, порядок рассмотрения их обращений с указанием актов,</w:t>
      </w:r>
      <w:r w:rsidR="0014462D">
        <w:rPr>
          <w:sz w:val="28"/>
          <w:szCs w:val="28"/>
        </w:rPr>
        <w:t xml:space="preserve"> регулирующих эту деятельность,</w:t>
      </w:r>
      <w:r w:rsidR="0014462D" w:rsidRPr="00DD6E8B">
        <w:rPr>
          <w:sz w:val="28"/>
          <w:szCs w:val="28"/>
        </w:rPr>
        <w:t xml:space="preserve"> </w:t>
      </w:r>
      <w:r w:rsidR="0014462D" w:rsidRPr="00DD6E8B">
        <w:rPr>
          <w:sz w:val="28"/>
          <w:szCs w:val="28"/>
        </w:rPr>
        <w:tab/>
      </w:r>
      <w:r w:rsidR="00DD6E8B" w:rsidRPr="00DD6E8B">
        <w:rPr>
          <w:sz w:val="28"/>
          <w:szCs w:val="28"/>
        </w:rPr>
        <w:t>номер</w:t>
      </w:r>
      <w:r w:rsidR="00285762">
        <w:rPr>
          <w:sz w:val="28"/>
          <w:szCs w:val="28"/>
        </w:rPr>
        <w:t>а</w:t>
      </w:r>
      <w:r w:rsidR="00DD6E8B" w:rsidRPr="00DD6E8B">
        <w:rPr>
          <w:sz w:val="28"/>
          <w:szCs w:val="28"/>
        </w:rPr>
        <w:t xml:space="preserve"> телефон</w:t>
      </w:r>
      <w:r w:rsidR="00285762">
        <w:rPr>
          <w:sz w:val="28"/>
          <w:szCs w:val="28"/>
        </w:rPr>
        <w:t>ов</w:t>
      </w:r>
      <w:r w:rsidR="00DD6E8B" w:rsidRPr="00DD6E8B">
        <w:rPr>
          <w:sz w:val="28"/>
          <w:szCs w:val="28"/>
        </w:rPr>
        <w:t>, по которому можно получить и</w:t>
      </w:r>
      <w:r w:rsidR="00285762">
        <w:rPr>
          <w:sz w:val="28"/>
          <w:szCs w:val="28"/>
        </w:rPr>
        <w:t>нформацию справочного характера.</w:t>
      </w:r>
    </w:p>
    <w:p w:rsidR="00DD6E8B" w:rsidRPr="00DD6E8B" w:rsidRDefault="00DD6E8B" w:rsidP="00F07A05">
      <w:pPr>
        <w:tabs>
          <w:tab w:val="left" w:pos="1134"/>
        </w:tabs>
        <w:rPr>
          <w:sz w:val="28"/>
          <w:szCs w:val="28"/>
        </w:rPr>
      </w:pPr>
    </w:p>
    <w:sectPr w:rsidR="00DD6E8B" w:rsidRPr="00DD6E8B" w:rsidSect="00E63C10">
      <w:headerReference w:type="even" r:id="rId11"/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A57" w:rsidRDefault="009A2A57" w:rsidP="00DD6E8B">
      <w:r>
        <w:separator/>
      </w:r>
    </w:p>
  </w:endnote>
  <w:endnote w:type="continuationSeparator" w:id="0">
    <w:p w:rsidR="009A2A57" w:rsidRDefault="009A2A57" w:rsidP="00DD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A57" w:rsidRDefault="009A2A57" w:rsidP="00DD6E8B">
      <w:r>
        <w:separator/>
      </w:r>
    </w:p>
  </w:footnote>
  <w:footnote w:type="continuationSeparator" w:id="0">
    <w:p w:rsidR="009A2A57" w:rsidRDefault="009A2A57" w:rsidP="00DD6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CB0" w:rsidRDefault="00013CB0" w:rsidP="00E63C1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13CB0" w:rsidRDefault="00013CB0" w:rsidP="00E63C10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3"/>
      <w:gridCol w:w="3402"/>
      <w:gridCol w:w="3400"/>
    </w:tblGrid>
    <w:tr w:rsidR="00F660FD" w:rsidRPr="00F660FD">
      <w:trPr>
        <w:trHeight w:val="720"/>
      </w:trPr>
      <w:tc>
        <w:tcPr>
          <w:tcW w:w="1667" w:type="pct"/>
        </w:tcPr>
        <w:p w:rsidR="00F660FD" w:rsidRDefault="00F660FD">
          <w:pPr>
            <w:pStyle w:val="a4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F660FD" w:rsidRDefault="00F660FD">
          <w:pPr>
            <w:pStyle w:val="a4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F660FD" w:rsidRPr="00F660FD" w:rsidRDefault="00F660FD">
          <w:pPr>
            <w:pStyle w:val="a4"/>
            <w:tabs>
              <w:tab w:val="clear" w:pos="4677"/>
              <w:tab w:val="clear" w:pos="9355"/>
            </w:tabs>
            <w:jc w:val="right"/>
            <w:rPr>
              <w:b/>
            </w:rPr>
          </w:pPr>
          <w:r w:rsidRPr="00F660FD">
            <w:rPr>
              <w:b/>
            </w:rPr>
            <w:t>ПРОЕКТ</w:t>
          </w:r>
        </w:p>
      </w:tc>
    </w:tr>
  </w:tbl>
  <w:p w:rsidR="00013CB0" w:rsidRDefault="00013CB0" w:rsidP="00E63C10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4246689"/>
      <w:docPartObj>
        <w:docPartGallery w:val="Page Numbers (Top of Page)"/>
        <w:docPartUnique/>
      </w:docPartObj>
    </w:sdtPr>
    <w:sdtEndPr/>
    <w:sdtContent>
      <w:p w:rsidR="00013CB0" w:rsidRDefault="00013CB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62D">
          <w:rPr>
            <w:noProof/>
          </w:rPr>
          <w:t>3</w:t>
        </w:r>
        <w:r>
          <w:fldChar w:fldCharType="end"/>
        </w:r>
      </w:p>
    </w:sdtContent>
  </w:sdt>
  <w:p w:rsidR="00013CB0" w:rsidRDefault="00013CB0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CB0" w:rsidRDefault="00013CB0" w:rsidP="00E63C1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:rsidR="00013CB0" w:rsidRDefault="00013CB0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3"/>
      <w:gridCol w:w="3402"/>
      <w:gridCol w:w="3400"/>
    </w:tblGrid>
    <w:tr w:rsidR="00F660FD" w:rsidRPr="00F660FD">
      <w:trPr>
        <w:trHeight w:val="720"/>
      </w:trPr>
      <w:tc>
        <w:tcPr>
          <w:tcW w:w="1667" w:type="pct"/>
        </w:tcPr>
        <w:p w:rsidR="00F660FD" w:rsidRDefault="00F660FD">
          <w:pPr>
            <w:pStyle w:val="a4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F660FD" w:rsidRDefault="00F660FD">
          <w:pPr>
            <w:pStyle w:val="a4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F660FD" w:rsidRPr="00F660FD" w:rsidRDefault="00F660FD">
          <w:pPr>
            <w:pStyle w:val="a4"/>
            <w:tabs>
              <w:tab w:val="clear" w:pos="4677"/>
              <w:tab w:val="clear" w:pos="9355"/>
            </w:tabs>
            <w:jc w:val="right"/>
            <w:rPr>
              <w:b/>
            </w:rPr>
          </w:pPr>
          <w:r w:rsidRPr="00F660FD">
            <w:rPr>
              <w:b/>
            </w:rPr>
            <w:t>ПРОЕКТ</w:t>
          </w:r>
        </w:p>
      </w:tc>
    </w:tr>
  </w:tbl>
  <w:p w:rsidR="00013CB0" w:rsidRDefault="00013C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C17CC"/>
    <w:multiLevelType w:val="multilevel"/>
    <w:tmpl w:val="DA34B7C6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8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94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9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48" w:hanging="2160"/>
      </w:pPr>
      <w:rPr>
        <w:rFonts w:hint="default"/>
      </w:rPr>
    </w:lvl>
  </w:abstractNum>
  <w:abstractNum w:abstractNumId="1" w15:restartNumberingAfterBreak="0">
    <w:nsid w:val="26B52E44"/>
    <w:multiLevelType w:val="hybridMultilevel"/>
    <w:tmpl w:val="7ED890BC"/>
    <w:lvl w:ilvl="0" w:tplc="F47AB1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E1E7F2D"/>
    <w:multiLevelType w:val="hybridMultilevel"/>
    <w:tmpl w:val="2216F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82"/>
    <w:rsid w:val="0000389B"/>
    <w:rsid w:val="00013CB0"/>
    <w:rsid w:val="000474EC"/>
    <w:rsid w:val="0014462D"/>
    <w:rsid w:val="001A0FB9"/>
    <w:rsid w:val="00203889"/>
    <w:rsid w:val="0026072D"/>
    <w:rsid w:val="00285762"/>
    <w:rsid w:val="003505AF"/>
    <w:rsid w:val="003A477D"/>
    <w:rsid w:val="003A74DC"/>
    <w:rsid w:val="0046166A"/>
    <w:rsid w:val="005109CA"/>
    <w:rsid w:val="00570403"/>
    <w:rsid w:val="005D765A"/>
    <w:rsid w:val="005D77A1"/>
    <w:rsid w:val="00651D2D"/>
    <w:rsid w:val="00656E59"/>
    <w:rsid w:val="00776E19"/>
    <w:rsid w:val="007D1382"/>
    <w:rsid w:val="008A48E0"/>
    <w:rsid w:val="00936D75"/>
    <w:rsid w:val="009A2A57"/>
    <w:rsid w:val="009D5C84"/>
    <w:rsid w:val="00A92143"/>
    <w:rsid w:val="00AE54E2"/>
    <w:rsid w:val="00B04638"/>
    <w:rsid w:val="00B4349C"/>
    <w:rsid w:val="00B53D75"/>
    <w:rsid w:val="00C305BB"/>
    <w:rsid w:val="00C44509"/>
    <w:rsid w:val="00CF508E"/>
    <w:rsid w:val="00D67507"/>
    <w:rsid w:val="00D7015B"/>
    <w:rsid w:val="00DC73E8"/>
    <w:rsid w:val="00DD6E8B"/>
    <w:rsid w:val="00DE465B"/>
    <w:rsid w:val="00E63C10"/>
    <w:rsid w:val="00E83664"/>
    <w:rsid w:val="00F07A05"/>
    <w:rsid w:val="00F1514E"/>
    <w:rsid w:val="00F15A3F"/>
    <w:rsid w:val="00F44E6E"/>
    <w:rsid w:val="00F56330"/>
    <w:rsid w:val="00F660FD"/>
    <w:rsid w:val="00FD3237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BE109-9748-4FA2-A298-949B7B40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382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656E5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382"/>
    <w:pPr>
      <w:ind w:left="720"/>
      <w:contextualSpacing/>
    </w:pPr>
  </w:style>
  <w:style w:type="paragraph" w:styleId="a4">
    <w:name w:val="header"/>
    <w:basedOn w:val="a"/>
    <w:link w:val="a5"/>
    <w:uiPriority w:val="99"/>
    <w:rsid w:val="007D13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1382"/>
    <w:rPr>
      <w:sz w:val="24"/>
      <w:szCs w:val="24"/>
    </w:rPr>
  </w:style>
  <w:style w:type="character" w:styleId="a6">
    <w:name w:val="page number"/>
    <w:rsid w:val="007D1382"/>
    <w:rPr>
      <w:rFonts w:cs="Times New Roman"/>
    </w:rPr>
  </w:style>
  <w:style w:type="paragraph" w:customStyle="1" w:styleId="ConsPlusNormal">
    <w:name w:val="ConsPlusNormal"/>
    <w:link w:val="ConsPlusNormal0"/>
    <w:qFormat/>
    <w:rsid w:val="007D1382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7D13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Без интервала1"/>
    <w:rsid w:val="007D1382"/>
    <w:rPr>
      <w:rFonts w:eastAsia="Calibri"/>
      <w:sz w:val="28"/>
    </w:rPr>
  </w:style>
  <w:style w:type="character" w:customStyle="1" w:styleId="ConsPlusNormal0">
    <w:name w:val="ConsPlusNormal Знак"/>
    <w:link w:val="ConsPlusNormal"/>
    <w:locked/>
    <w:rsid w:val="007D1382"/>
    <w:rPr>
      <w:rFonts w:ascii="Calibri" w:eastAsia="Calibri" w:hAnsi="Calibri" w:cs="Calibri"/>
      <w:sz w:val="22"/>
    </w:rPr>
  </w:style>
  <w:style w:type="character" w:styleId="a7">
    <w:name w:val="Hyperlink"/>
    <w:basedOn w:val="a0"/>
    <w:rsid w:val="007D1382"/>
    <w:rPr>
      <w:color w:val="0563C1" w:themeColor="hyperlink"/>
      <w:u w:val="single"/>
    </w:rPr>
  </w:style>
  <w:style w:type="paragraph" w:customStyle="1" w:styleId="ConsPlusNonformat">
    <w:name w:val="ConsPlusNonformat"/>
    <w:rsid w:val="00DD6E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Обычный (паспорт)"/>
    <w:basedOn w:val="a"/>
    <w:uiPriority w:val="99"/>
    <w:rsid w:val="00DD6E8B"/>
    <w:pPr>
      <w:spacing w:before="120"/>
      <w:jc w:val="both"/>
    </w:pPr>
    <w:rPr>
      <w:sz w:val="28"/>
      <w:szCs w:val="28"/>
    </w:rPr>
  </w:style>
  <w:style w:type="paragraph" w:styleId="a9">
    <w:name w:val="footer"/>
    <w:basedOn w:val="a"/>
    <w:link w:val="aa"/>
    <w:rsid w:val="00DD6E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D6E8B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56E59"/>
    <w:rPr>
      <w:b/>
      <w:bCs/>
      <w:sz w:val="24"/>
      <w:szCs w:val="24"/>
    </w:rPr>
  </w:style>
  <w:style w:type="paragraph" w:customStyle="1" w:styleId="s37">
    <w:name w:val="s_37"/>
    <w:basedOn w:val="a"/>
    <w:rsid w:val="00656E59"/>
    <w:pPr>
      <w:spacing w:before="100" w:beforeAutospacing="1" w:after="100" w:afterAutospacing="1"/>
    </w:pPr>
  </w:style>
  <w:style w:type="paragraph" w:customStyle="1" w:styleId="s3">
    <w:name w:val="s_3"/>
    <w:basedOn w:val="a"/>
    <w:rsid w:val="00656E59"/>
    <w:pPr>
      <w:spacing w:before="100" w:beforeAutospacing="1" w:after="100" w:afterAutospacing="1"/>
    </w:pPr>
  </w:style>
  <w:style w:type="paragraph" w:customStyle="1" w:styleId="s1">
    <w:name w:val="s_1"/>
    <w:basedOn w:val="a"/>
    <w:rsid w:val="00656E59"/>
    <w:pPr>
      <w:spacing w:before="100" w:beforeAutospacing="1" w:after="100" w:afterAutospacing="1"/>
    </w:pPr>
  </w:style>
  <w:style w:type="paragraph" w:customStyle="1" w:styleId="s16">
    <w:name w:val="s_16"/>
    <w:basedOn w:val="a"/>
    <w:rsid w:val="00656E59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656E59"/>
    <w:pPr>
      <w:spacing w:before="100" w:beforeAutospacing="1" w:after="100" w:afterAutospacing="1"/>
    </w:pPr>
  </w:style>
  <w:style w:type="paragraph" w:styleId="ab">
    <w:name w:val="Balloon Text"/>
    <w:basedOn w:val="a"/>
    <w:link w:val="ac"/>
    <w:rsid w:val="00B0463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B04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60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458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22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2023-10-04T12:00:00Z</cp:lastPrinted>
  <dcterms:created xsi:type="dcterms:W3CDTF">2023-09-12T07:05:00Z</dcterms:created>
  <dcterms:modified xsi:type="dcterms:W3CDTF">2023-10-04T12:01:00Z</dcterms:modified>
</cp:coreProperties>
</file>